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297B1" w14:textId="6758C662" w:rsidR="004A3162" w:rsidRDefault="00BA23D6">
      <w:pPr>
        <w:pStyle w:val="Topptekst"/>
        <w:tabs>
          <w:tab w:val="clear" w:pos="4153"/>
          <w:tab w:val="clear" w:pos="8306"/>
        </w:tabs>
      </w:pPr>
      <w:r>
        <w:t xml:space="preserve"> </w:t>
      </w:r>
    </w:p>
    <w:p w14:paraId="3AB1F3E5" w14:textId="25EFB61D" w:rsidR="004A3162" w:rsidRDefault="00000000" w:rsidP="00F14071">
      <w:pPr>
        <w:pStyle w:val="Topptekst"/>
        <w:tabs>
          <w:tab w:val="clear" w:pos="4153"/>
          <w:tab w:val="clear" w:pos="8306"/>
          <w:tab w:val="left" w:pos="1200"/>
        </w:tabs>
      </w:pPr>
      <w:r>
        <w:rPr>
          <w:noProof/>
          <w:lang w:eastAsia="nb-NO"/>
        </w:rPr>
        <mc:AlternateContent>
          <mc:Choice Requires="wps">
            <w:drawing>
              <wp:anchor distT="0" distB="0" distL="114300" distR="114300" simplePos="0" relativeHeight="251658240" behindDoc="0" locked="0" layoutInCell="1" allowOverlap="1" wp14:anchorId="3A228C99" wp14:editId="5A7894BC">
                <wp:simplePos x="0" y="0"/>
                <wp:positionH relativeFrom="column">
                  <wp:posOffset>-790575</wp:posOffset>
                </wp:positionH>
                <wp:positionV relativeFrom="paragraph">
                  <wp:posOffset>163195</wp:posOffset>
                </wp:positionV>
                <wp:extent cx="1543050" cy="190500"/>
                <wp:effectExtent l="3175"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1C4AE" w14:textId="77777777" w:rsidR="00773060" w:rsidRPr="00E37D7B" w:rsidRDefault="00773060" w:rsidP="00DB6CE2">
                            <w:pPr>
                              <w:jc w:val="center"/>
                              <w:rPr>
                                <w:sz w:val="18"/>
                                <w:szCs w:val="18"/>
                              </w:rPr>
                            </w:pPr>
                          </w:p>
                        </w:txbxContent>
                      </wps:txbx>
                      <wps:bodyPr rot="0" vert="horz" wrap="square" lIns="19440" tIns="0" rIns="19440" bIns="45720" anchor="t" anchorCtr="0" upright="1"/>
                    </wps:wsp>
                  </a:graphicData>
                </a:graphic>
                <wp14:sizeRelH relativeFrom="page">
                  <wp14:pctWidth>0</wp14:pctWidth>
                </wp14:sizeRelH>
                <wp14:sizeRelV relativeFrom="page">
                  <wp14:pctHeight>0</wp14:pctHeight>
                </wp14:sizeRelV>
              </wp:anchor>
            </w:drawing>
          </mc:Choice>
          <mc:Fallback>
            <w:pict>
              <v:shapetype w14:anchorId="3A228C99" id="_x0000_t202" coordsize="21600,21600" o:spt="202" path="m,l,21600r21600,l21600,xe">
                <v:stroke joinstyle="miter"/>
                <v:path gradientshapeok="t" o:connecttype="rect"/>
              </v:shapetype>
              <v:shape id="Text Box 28" o:spid="_x0000_s1026" type="#_x0000_t202" style="position:absolute;margin-left:-62.25pt;margin-top:12.85pt;width:12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" stroked="f">
                <v:textbox inset=".54mm,0,.54mm">
                  <w:txbxContent>
                    <w:p w14:paraId="4E71C4AE" w14:textId="77777777" w:rsidR="00773060" w:rsidRPr="00E37D7B" w:rsidRDefault="00773060" w:rsidP="00DB6CE2">
                      <w:pPr>
                        <w:jc w:val="center"/>
                        <w:rPr>
                          <w:sz w:val="18"/>
                          <w:szCs w:val="18"/>
                        </w:rPr>
                      </w:pPr>
                    </w:p>
                  </w:txbxContent>
                </v:textbox>
              </v:shape>
            </w:pict>
          </mc:Fallback>
        </mc:AlternateContent>
      </w:r>
      <w:r w:rsidR="004A3162">
        <w:tab/>
      </w:r>
      <w:bookmarkStart w:id="0" w:name="UOFFPARAGRAF"/>
      <w:bookmarkEnd w:id="0"/>
    </w:p>
    <w:p w14:paraId="06AE4ED7" w14:textId="77777777" w:rsidR="00F14071" w:rsidRDefault="00F14071" w:rsidP="00F14071">
      <w:pPr>
        <w:pStyle w:val="Topptekst"/>
        <w:tabs>
          <w:tab w:val="clear" w:pos="4153"/>
          <w:tab w:val="clear" w:pos="8306"/>
          <w:tab w:val="left" w:pos="1200"/>
        </w:tabs>
      </w:pPr>
    </w:p>
    <w:p w14:paraId="46743B0B" w14:textId="7FEBBCDE" w:rsidR="00F14071" w:rsidRDefault="00F14071" w:rsidP="00F14071">
      <w:pPr>
        <w:pStyle w:val="Topptekst"/>
        <w:tabs>
          <w:tab w:val="clear" w:pos="4153"/>
          <w:tab w:val="clear" w:pos="8306"/>
          <w:tab w:val="left" w:pos="1200"/>
        </w:tabs>
        <w:rPr>
          <w:b/>
          <w:bCs/>
          <w:sz w:val="40"/>
          <w:szCs w:val="36"/>
        </w:rPr>
      </w:pPr>
      <w:r>
        <w:rPr>
          <w:b/>
          <w:bCs/>
          <w:sz w:val="40"/>
          <w:szCs w:val="36"/>
        </w:rPr>
        <w:t>Høringsnotat</w:t>
      </w:r>
    </w:p>
    <w:p w14:paraId="16B1D00C" w14:textId="3C713AAC" w:rsidR="00F14071" w:rsidRPr="00F14071" w:rsidRDefault="009808A4" w:rsidP="00F14071">
      <w:pPr>
        <w:pStyle w:val="Topptekst"/>
        <w:tabs>
          <w:tab w:val="clear" w:pos="4153"/>
          <w:tab w:val="clear" w:pos="8306"/>
          <w:tab w:val="left" w:pos="1200"/>
        </w:tabs>
        <w:rPr>
          <w:sz w:val="24"/>
          <w:szCs w:val="22"/>
        </w:rPr>
      </w:pPr>
      <w:r>
        <w:rPr>
          <w:sz w:val="24"/>
          <w:szCs w:val="22"/>
        </w:rPr>
        <w:t>06.05.2025</w:t>
      </w:r>
    </w:p>
    <w:p w14:paraId="75CC16CC" w14:textId="77777777" w:rsidR="00F14071" w:rsidRDefault="00F14071" w:rsidP="00F14071">
      <w:pPr>
        <w:pStyle w:val="Topptekst"/>
        <w:tabs>
          <w:tab w:val="clear" w:pos="4153"/>
          <w:tab w:val="clear" w:pos="8306"/>
          <w:tab w:val="left" w:pos="1200"/>
        </w:tabs>
      </w:pPr>
    </w:p>
    <w:p w14:paraId="5EB19ED8" w14:textId="77777777" w:rsidR="00745DFD" w:rsidRDefault="00745DFD" w:rsidP="00F14071">
      <w:pPr>
        <w:pStyle w:val="Topptekst"/>
        <w:tabs>
          <w:tab w:val="clear" w:pos="4153"/>
          <w:tab w:val="clear" w:pos="8306"/>
          <w:tab w:val="left" w:pos="1200"/>
        </w:tabs>
      </w:pPr>
    </w:p>
    <w:p w14:paraId="01B2E5D1" w14:textId="3666BF83" w:rsidR="00F14071" w:rsidRPr="00F14071" w:rsidRDefault="00F14071" w:rsidP="00F14071">
      <w:pPr>
        <w:pStyle w:val="Topptekst"/>
        <w:tabs>
          <w:tab w:val="clear" w:pos="4153"/>
          <w:tab w:val="clear" w:pos="8306"/>
          <w:tab w:val="left" w:pos="1200"/>
        </w:tabs>
        <w:rPr>
          <w:b/>
          <w:bCs/>
          <w:sz w:val="28"/>
          <w:szCs w:val="24"/>
        </w:rPr>
      </w:pPr>
      <w:r>
        <w:rPr>
          <w:b/>
          <w:bCs/>
          <w:sz w:val="28"/>
          <w:szCs w:val="24"/>
        </w:rPr>
        <w:t>Innholdsfortegnelse</w:t>
      </w:r>
    </w:p>
    <w:sdt>
      <w:sdtPr>
        <w:rPr>
          <w:rFonts w:ascii="Arial" w:eastAsia="Times New Roman" w:hAnsi="Arial" w:cs="Times New Roman"/>
          <w:color w:val="auto"/>
          <w:sz w:val="22"/>
          <w:szCs w:val="20"/>
          <w:lang w:eastAsia="en-US"/>
        </w:rPr>
        <w:id w:val="786243532"/>
        <w:docPartObj>
          <w:docPartGallery w:val="Table of Contents"/>
          <w:docPartUnique/>
        </w:docPartObj>
      </w:sdtPr>
      <w:sdtEndPr>
        <w:rPr>
          <w:b/>
          <w:bCs/>
        </w:rPr>
      </w:sdtEndPr>
      <w:sdtContent>
        <w:p w14:paraId="5D365596" w14:textId="60C5FCA8" w:rsidR="00F14071" w:rsidRPr="00F14071" w:rsidRDefault="00F14071">
          <w:pPr>
            <w:pStyle w:val="Overskriftforinnholdsfortegnelse"/>
            <w:rPr>
              <w:rFonts w:ascii="Arial" w:hAnsi="Arial" w:cs="Arial"/>
              <w:b/>
              <w:bCs/>
              <w:color w:val="auto"/>
              <w:sz w:val="2"/>
              <w:szCs w:val="2"/>
            </w:rPr>
          </w:pPr>
        </w:p>
        <w:p w14:paraId="7731AA7E" w14:textId="38D68E24" w:rsidR="006E0C7A" w:rsidRDefault="00F14071">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r>
            <w:fldChar w:fldCharType="begin"/>
          </w:r>
          <w:r>
            <w:instrText xml:space="preserve"> TOC \o "1-3" \h \z \u </w:instrText>
          </w:r>
          <w:r>
            <w:fldChar w:fldCharType="separate"/>
          </w:r>
          <w:hyperlink w:anchor="_Toc197418704" w:history="1">
            <w:r w:rsidR="006E0C7A" w:rsidRPr="00967BBE">
              <w:rPr>
                <w:rStyle w:val="Hyperkobling"/>
                <w:noProof/>
              </w:rPr>
              <w:t>1.</w:t>
            </w:r>
            <w:r w:rsidR="006E0C7A">
              <w:rPr>
                <w:rFonts w:asciiTheme="minorHAnsi" w:eastAsiaTheme="minorEastAsia" w:hAnsiTheme="minorHAnsi" w:cstheme="minorBidi"/>
                <w:noProof/>
                <w:kern w:val="2"/>
                <w:sz w:val="24"/>
                <w:szCs w:val="24"/>
                <w:lang w:eastAsia="nb-NO"/>
                <w14:ligatures w14:val="standardContextual"/>
              </w:rPr>
              <w:tab/>
            </w:r>
            <w:r w:rsidR="006E0C7A" w:rsidRPr="00967BBE">
              <w:rPr>
                <w:rStyle w:val="Hyperkobling"/>
                <w:noProof/>
              </w:rPr>
              <w:t>Innledning</w:t>
            </w:r>
            <w:r w:rsidR="006E0C7A">
              <w:rPr>
                <w:noProof/>
                <w:webHidden/>
              </w:rPr>
              <w:tab/>
            </w:r>
            <w:r w:rsidR="006E0C7A">
              <w:rPr>
                <w:noProof/>
                <w:webHidden/>
              </w:rPr>
              <w:fldChar w:fldCharType="begin"/>
            </w:r>
            <w:r w:rsidR="006E0C7A">
              <w:rPr>
                <w:noProof/>
                <w:webHidden/>
              </w:rPr>
              <w:instrText xml:space="preserve"> PAGEREF _Toc197418704 \h </w:instrText>
            </w:r>
            <w:r w:rsidR="006E0C7A">
              <w:rPr>
                <w:noProof/>
                <w:webHidden/>
              </w:rPr>
            </w:r>
            <w:r w:rsidR="006E0C7A">
              <w:rPr>
                <w:noProof/>
                <w:webHidden/>
              </w:rPr>
              <w:fldChar w:fldCharType="separate"/>
            </w:r>
            <w:r w:rsidR="006E0C7A">
              <w:rPr>
                <w:noProof/>
                <w:webHidden/>
              </w:rPr>
              <w:t>1</w:t>
            </w:r>
            <w:r w:rsidR="006E0C7A">
              <w:rPr>
                <w:noProof/>
                <w:webHidden/>
              </w:rPr>
              <w:fldChar w:fldCharType="end"/>
            </w:r>
          </w:hyperlink>
        </w:p>
        <w:p w14:paraId="4766919E" w14:textId="6A9FAF0B" w:rsidR="006E0C7A" w:rsidRDefault="006E0C7A">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05" w:history="1">
            <w:r w:rsidRPr="00967BBE">
              <w:rPr>
                <w:rStyle w:val="Hyperkobling"/>
                <w:noProof/>
              </w:rPr>
              <w:t>2.</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Bakgrunnen for forslaget</w:t>
            </w:r>
            <w:r>
              <w:rPr>
                <w:noProof/>
                <w:webHidden/>
              </w:rPr>
              <w:tab/>
            </w:r>
            <w:r>
              <w:rPr>
                <w:noProof/>
                <w:webHidden/>
              </w:rPr>
              <w:fldChar w:fldCharType="begin"/>
            </w:r>
            <w:r>
              <w:rPr>
                <w:noProof/>
                <w:webHidden/>
              </w:rPr>
              <w:instrText xml:space="preserve"> PAGEREF _Toc197418705 \h </w:instrText>
            </w:r>
            <w:r>
              <w:rPr>
                <w:noProof/>
                <w:webHidden/>
              </w:rPr>
            </w:r>
            <w:r>
              <w:rPr>
                <w:noProof/>
                <w:webHidden/>
              </w:rPr>
              <w:fldChar w:fldCharType="separate"/>
            </w:r>
            <w:r>
              <w:rPr>
                <w:noProof/>
                <w:webHidden/>
              </w:rPr>
              <w:t>2</w:t>
            </w:r>
            <w:r>
              <w:rPr>
                <w:noProof/>
                <w:webHidden/>
              </w:rPr>
              <w:fldChar w:fldCharType="end"/>
            </w:r>
          </w:hyperlink>
        </w:p>
        <w:p w14:paraId="44ED3F54" w14:textId="693E8926" w:rsidR="006E0C7A" w:rsidRDefault="006E0C7A">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06" w:history="1">
            <w:r w:rsidRPr="00967BBE">
              <w:rPr>
                <w:rStyle w:val="Hyperkobling"/>
                <w:noProof/>
              </w:rPr>
              <w:t>3.</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Forslag til endringer</w:t>
            </w:r>
            <w:r>
              <w:rPr>
                <w:noProof/>
                <w:webHidden/>
              </w:rPr>
              <w:tab/>
            </w:r>
            <w:r>
              <w:rPr>
                <w:noProof/>
                <w:webHidden/>
              </w:rPr>
              <w:fldChar w:fldCharType="begin"/>
            </w:r>
            <w:r>
              <w:rPr>
                <w:noProof/>
                <w:webHidden/>
              </w:rPr>
              <w:instrText xml:space="preserve"> PAGEREF _Toc197418706 \h </w:instrText>
            </w:r>
            <w:r>
              <w:rPr>
                <w:noProof/>
                <w:webHidden/>
              </w:rPr>
            </w:r>
            <w:r>
              <w:rPr>
                <w:noProof/>
                <w:webHidden/>
              </w:rPr>
              <w:fldChar w:fldCharType="separate"/>
            </w:r>
            <w:r>
              <w:rPr>
                <w:noProof/>
                <w:webHidden/>
              </w:rPr>
              <w:t>2</w:t>
            </w:r>
            <w:r>
              <w:rPr>
                <w:noProof/>
                <w:webHidden/>
              </w:rPr>
              <w:fldChar w:fldCharType="end"/>
            </w:r>
          </w:hyperlink>
        </w:p>
        <w:p w14:paraId="5CA346B1" w14:textId="09A6778E" w:rsidR="006E0C7A" w:rsidRDefault="006E0C7A">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07" w:history="1">
            <w:r w:rsidRPr="00967BBE">
              <w:rPr>
                <w:rStyle w:val="Hyperkobling"/>
                <w:noProof/>
              </w:rPr>
              <w:t>3.1.</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Lurøy kommune</w:t>
            </w:r>
            <w:r>
              <w:rPr>
                <w:noProof/>
                <w:webHidden/>
              </w:rPr>
              <w:tab/>
            </w:r>
            <w:r>
              <w:rPr>
                <w:noProof/>
                <w:webHidden/>
              </w:rPr>
              <w:fldChar w:fldCharType="begin"/>
            </w:r>
            <w:r>
              <w:rPr>
                <w:noProof/>
                <w:webHidden/>
              </w:rPr>
              <w:instrText xml:space="preserve"> PAGEREF _Toc197418707 \h </w:instrText>
            </w:r>
            <w:r>
              <w:rPr>
                <w:noProof/>
                <w:webHidden/>
              </w:rPr>
            </w:r>
            <w:r>
              <w:rPr>
                <w:noProof/>
                <w:webHidden/>
              </w:rPr>
              <w:fldChar w:fldCharType="separate"/>
            </w:r>
            <w:r>
              <w:rPr>
                <w:noProof/>
                <w:webHidden/>
              </w:rPr>
              <w:t>2</w:t>
            </w:r>
            <w:r>
              <w:rPr>
                <w:noProof/>
                <w:webHidden/>
              </w:rPr>
              <w:fldChar w:fldCharType="end"/>
            </w:r>
          </w:hyperlink>
        </w:p>
        <w:p w14:paraId="7EDBD195" w14:textId="7B689B05" w:rsidR="006E0C7A" w:rsidRDefault="006E0C7A">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08" w:history="1">
            <w:r w:rsidRPr="00967BBE">
              <w:rPr>
                <w:rStyle w:val="Hyperkobling"/>
                <w:noProof/>
              </w:rPr>
              <w:t>3.2.</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Frosta kommune</w:t>
            </w:r>
            <w:r>
              <w:rPr>
                <w:noProof/>
                <w:webHidden/>
              </w:rPr>
              <w:tab/>
            </w:r>
            <w:r>
              <w:rPr>
                <w:noProof/>
                <w:webHidden/>
              </w:rPr>
              <w:fldChar w:fldCharType="begin"/>
            </w:r>
            <w:r>
              <w:rPr>
                <w:noProof/>
                <w:webHidden/>
              </w:rPr>
              <w:instrText xml:space="preserve"> PAGEREF _Toc197418708 \h </w:instrText>
            </w:r>
            <w:r>
              <w:rPr>
                <w:noProof/>
                <w:webHidden/>
              </w:rPr>
            </w:r>
            <w:r>
              <w:rPr>
                <w:noProof/>
                <w:webHidden/>
              </w:rPr>
              <w:fldChar w:fldCharType="separate"/>
            </w:r>
            <w:r>
              <w:rPr>
                <w:noProof/>
                <w:webHidden/>
              </w:rPr>
              <w:t>3</w:t>
            </w:r>
            <w:r>
              <w:rPr>
                <w:noProof/>
                <w:webHidden/>
              </w:rPr>
              <w:fldChar w:fldCharType="end"/>
            </w:r>
          </w:hyperlink>
        </w:p>
        <w:p w14:paraId="520446CD" w14:textId="23E93596" w:rsidR="006E0C7A" w:rsidRDefault="006E0C7A">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09" w:history="1">
            <w:r w:rsidRPr="00967BBE">
              <w:rPr>
                <w:rStyle w:val="Hyperkobling"/>
                <w:noProof/>
              </w:rPr>
              <w:t>3.3.</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Alver kommune</w:t>
            </w:r>
            <w:r>
              <w:rPr>
                <w:noProof/>
                <w:webHidden/>
              </w:rPr>
              <w:tab/>
            </w:r>
            <w:r>
              <w:rPr>
                <w:noProof/>
                <w:webHidden/>
              </w:rPr>
              <w:fldChar w:fldCharType="begin"/>
            </w:r>
            <w:r>
              <w:rPr>
                <w:noProof/>
                <w:webHidden/>
              </w:rPr>
              <w:instrText xml:space="preserve"> PAGEREF _Toc197418709 \h </w:instrText>
            </w:r>
            <w:r>
              <w:rPr>
                <w:noProof/>
                <w:webHidden/>
              </w:rPr>
            </w:r>
            <w:r>
              <w:rPr>
                <w:noProof/>
                <w:webHidden/>
              </w:rPr>
              <w:fldChar w:fldCharType="separate"/>
            </w:r>
            <w:r>
              <w:rPr>
                <w:noProof/>
                <w:webHidden/>
              </w:rPr>
              <w:t>4</w:t>
            </w:r>
            <w:r>
              <w:rPr>
                <w:noProof/>
                <w:webHidden/>
              </w:rPr>
              <w:fldChar w:fldCharType="end"/>
            </w:r>
          </w:hyperlink>
        </w:p>
        <w:p w14:paraId="091D021D" w14:textId="5910709D" w:rsidR="006E0C7A" w:rsidRDefault="006E0C7A">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10" w:history="1">
            <w:r w:rsidRPr="00967BBE">
              <w:rPr>
                <w:rStyle w:val="Hyperkobling"/>
                <w:noProof/>
              </w:rPr>
              <w:t>3.4.</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Nesodden kommune</w:t>
            </w:r>
            <w:r>
              <w:rPr>
                <w:noProof/>
                <w:webHidden/>
              </w:rPr>
              <w:tab/>
            </w:r>
            <w:r>
              <w:rPr>
                <w:noProof/>
                <w:webHidden/>
              </w:rPr>
              <w:fldChar w:fldCharType="begin"/>
            </w:r>
            <w:r>
              <w:rPr>
                <w:noProof/>
                <w:webHidden/>
              </w:rPr>
              <w:instrText xml:space="preserve"> PAGEREF _Toc197418710 \h </w:instrText>
            </w:r>
            <w:r>
              <w:rPr>
                <w:noProof/>
                <w:webHidden/>
              </w:rPr>
            </w:r>
            <w:r>
              <w:rPr>
                <w:noProof/>
                <w:webHidden/>
              </w:rPr>
              <w:fldChar w:fldCharType="separate"/>
            </w:r>
            <w:r>
              <w:rPr>
                <w:noProof/>
                <w:webHidden/>
              </w:rPr>
              <w:t>5</w:t>
            </w:r>
            <w:r>
              <w:rPr>
                <w:noProof/>
                <w:webHidden/>
              </w:rPr>
              <w:fldChar w:fldCharType="end"/>
            </w:r>
          </w:hyperlink>
        </w:p>
        <w:p w14:paraId="38E6CBA2" w14:textId="4DCF9EC8" w:rsidR="006E0C7A" w:rsidRDefault="006E0C7A">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11" w:history="1">
            <w:r w:rsidRPr="00967BBE">
              <w:rPr>
                <w:rStyle w:val="Hyperkobling"/>
                <w:noProof/>
              </w:rPr>
              <w:t>3.5.</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Nye kapittelinndelinger</w:t>
            </w:r>
            <w:r>
              <w:rPr>
                <w:noProof/>
                <w:webHidden/>
              </w:rPr>
              <w:tab/>
            </w:r>
            <w:r>
              <w:rPr>
                <w:noProof/>
                <w:webHidden/>
              </w:rPr>
              <w:fldChar w:fldCharType="begin"/>
            </w:r>
            <w:r>
              <w:rPr>
                <w:noProof/>
                <w:webHidden/>
              </w:rPr>
              <w:instrText xml:space="preserve"> PAGEREF _Toc197418711 \h </w:instrText>
            </w:r>
            <w:r>
              <w:rPr>
                <w:noProof/>
                <w:webHidden/>
              </w:rPr>
            </w:r>
            <w:r>
              <w:rPr>
                <w:noProof/>
                <w:webHidden/>
              </w:rPr>
              <w:fldChar w:fldCharType="separate"/>
            </w:r>
            <w:r>
              <w:rPr>
                <w:noProof/>
                <w:webHidden/>
              </w:rPr>
              <w:t>7</w:t>
            </w:r>
            <w:r>
              <w:rPr>
                <w:noProof/>
                <w:webHidden/>
              </w:rPr>
              <w:fldChar w:fldCharType="end"/>
            </w:r>
          </w:hyperlink>
        </w:p>
        <w:p w14:paraId="091EC911" w14:textId="30803296" w:rsidR="006E0C7A" w:rsidRDefault="006E0C7A">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12" w:history="1">
            <w:r w:rsidRPr="00967BBE">
              <w:rPr>
                <w:rStyle w:val="Hyperkobling"/>
                <w:noProof/>
              </w:rPr>
              <w:t>4.</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Økonomiske og administrative konsekvenser</w:t>
            </w:r>
            <w:r>
              <w:rPr>
                <w:noProof/>
                <w:webHidden/>
              </w:rPr>
              <w:tab/>
            </w:r>
            <w:r>
              <w:rPr>
                <w:noProof/>
                <w:webHidden/>
              </w:rPr>
              <w:fldChar w:fldCharType="begin"/>
            </w:r>
            <w:r>
              <w:rPr>
                <w:noProof/>
                <w:webHidden/>
              </w:rPr>
              <w:instrText xml:space="preserve"> PAGEREF _Toc197418712 \h </w:instrText>
            </w:r>
            <w:r>
              <w:rPr>
                <w:noProof/>
                <w:webHidden/>
              </w:rPr>
            </w:r>
            <w:r>
              <w:rPr>
                <w:noProof/>
                <w:webHidden/>
              </w:rPr>
              <w:fldChar w:fldCharType="separate"/>
            </w:r>
            <w:r>
              <w:rPr>
                <w:noProof/>
                <w:webHidden/>
              </w:rPr>
              <w:t>7</w:t>
            </w:r>
            <w:r>
              <w:rPr>
                <w:noProof/>
                <w:webHidden/>
              </w:rPr>
              <w:fldChar w:fldCharType="end"/>
            </w:r>
          </w:hyperlink>
        </w:p>
        <w:p w14:paraId="7D144207" w14:textId="0DFDCC92" w:rsidR="006E0C7A" w:rsidRDefault="006E0C7A">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197418713" w:history="1">
            <w:r w:rsidRPr="00967BBE">
              <w:rPr>
                <w:rStyle w:val="Hyperkobling"/>
                <w:noProof/>
              </w:rPr>
              <w:t>5.</w:t>
            </w:r>
            <w:r>
              <w:rPr>
                <w:rFonts w:asciiTheme="minorHAnsi" w:eastAsiaTheme="minorEastAsia" w:hAnsiTheme="minorHAnsi" w:cstheme="minorBidi"/>
                <w:noProof/>
                <w:kern w:val="2"/>
                <w:sz w:val="24"/>
                <w:szCs w:val="24"/>
                <w:lang w:eastAsia="nb-NO"/>
                <w14:ligatures w14:val="standardContextual"/>
              </w:rPr>
              <w:tab/>
            </w:r>
            <w:r w:rsidRPr="00967BBE">
              <w:rPr>
                <w:rStyle w:val="Hyperkobling"/>
                <w:noProof/>
              </w:rPr>
              <w:t>Forslag til endring av forskrift om statlige fartsgrenser på sjøen</w:t>
            </w:r>
            <w:r>
              <w:rPr>
                <w:noProof/>
                <w:webHidden/>
              </w:rPr>
              <w:tab/>
            </w:r>
            <w:r>
              <w:rPr>
                <w:noProof/>
                <w:webHidden/>
              </w:rPr>
              <w:fldChar w:fldCharType="begin"/>
            </w:r>
            <w:r>
              <w:rPr>
                <w:noProof/>
                <w:webHidden/>
              </w:rPr>
              <w:instrText xml:space="preserve"> PAGEREF _Toc197418713 \h </w:instrText>
            </w:r>
            <w:r>
              <w:rPr>
                <w:noProof/>
                <w:webHidden/>
              </w:rPr>
            </w:r>
            <w:r>
              <w:rPr>
                <w:noProof/>
                <w:webHidden/>
              </w:rPr>
              <w:fldChar w:fldCharType="separate"/>
            </w:r>
            <w:r>
              <w:rPr>
                <w:noProof/>
                <w:webHidden/>
              </w:rPr>
              <w:t>7</w:t>
            </w:r>
            <w:r>
              <w:rPr>
                <w:noProof/>
                <w:webHidden/>
              </w:rPr>
              <w:fldChar w:fldCharType="end"/>
            </w:r>
          </w:hyperlink>
        </w:p>
        <w:p w14:paraId="087E5268" w14:textId="0D35F0DF" w:rsidR="00F14071" w:rsidRDefault="00F14071">
          <w:r>
            <w:rPr>
              <w:b/>
              <w:bCs/>
            </w:rPr>
            <w:fldChar w:fldCharType="end"/>
          </w:r>
        </w:p>
      </w:sdtContent>
    </w:sdt>
    <w:p w14:paraId="57E67D6B" w14:textId="77777777" w:rsidR="004A3162" w:rsidRDefault="004A3162">
      <w:pPr>
        <w:rPr>
          <w:b/>
          <w:szCs w:val="22"/>
        </w:rPr>
      </w:pPr>
    </w:p>
    <w:p w14:paraId="22438911" w14:textId="4BA30044" w:rsidR="00F14071" w:rsidRDefault="00F14071" w:rsidP="00F14071">
      <w:pPr>
        <w:pStyle w:val="Overskrift1"/>
        <w:numPr>
          <w:ilvl w:val="0"/>
          <w:numId w:val="1"/>
        </w:numPr>
      </w:pPr>
      <w:bookmarkStart w:id="1" w:name="_Toc197418704"/>
      <w:r>
        <w:t>Innledning</w:t>
      </w:r>
      <w:bookmarkEnd w:id="1"/>
    </w:p>
    <w:p w14:paraId="1958D843" w14:textId="77777777" w:rsidR="00F14071" w:rsidRDefault="00F14071" w:rsidP="00F14071"/>
    <w:p w14:paraId="30CFC9CE" w14:textId="77777777" w:rsidR="006D5229" w:rsidRDefault="006D5229" w:rsidP="00F14071">
      <w:r w:rsidRPr="006D5229">
        <w:t>Kystverket foreslår med dette forskrift om endring av forskrift 16. desember 2021 nr. 3622 om statlige fartsgrenser på sjøen</w:t>
      </w:r>
      <w:r>
        <w:rPr>
          <w:rStyle w:val="Fotnotereferanse"/>
        </w:rPr>
        <w:footnoteReference w:id="1"/>
      </w:r>
      <w:r w:rsidRPr="006D5229">
        <w:t xml:space="preserve"> med hjemmel i havne- og farvannsloven § 7 første ledd bokstav a). Forskriften ble sist endret 31.07.2024. </w:t>
      </w:r>
    </w:p>
    <w:p w14:paraId="287AEC2D" w14:textId="77777777" w:rsidR="006D5229" w:rsidRDefault="006D5229" w:rsidP="00F14071"/>
    <w:p w14:paraId="61A64638" w14:textId="24192369" w:rsidR="006D5229" w:rsidRDefault="006D5229" w:rsidP="00F14071">
      <w:r w:rsidRPr="006D5229">
        <w:t>Kystverket har myndighet til å regulere fart for fritidsfartøy i hoved- og biled og for næringsfartøy i hele farvannet. Hvor hoved- og biled er, kommer frem av farledsforskriften</w:t>
      </w:r>
      <w:r>
        <w:rPr>
          <w:rStyle w:val="Fotnotereferanse"/>
        </w:rPr>
        <w:footnoteReference w:id="2"/>
      </w:r>
      <w:r w:rsidRPr="006D5229">
        <w:t>. Forskrift om statlige fartsgrenser på sjøen gjelder i tillegg til forskrift 19. april 2021 nr. 1214 om fartsgrenser på sjøen</w:t>
      </w:r>
      <w:r>
        <w:rPr>
          <w:rStyle w:val="Fotnotereferanse"/>
        </w:rPr>
        <w:footnoteReference w:id="3"/>
      </w:r>
      <w:r w:rsidRPr="006D5229">
        <w:t xml:space="preserve"> og eventuelle forskrifter om fart gitt av kommunene etter havne- og farvannsloven § </w:t>
      </w:r>
      <w:r w:rsidR="006E0C7A">
        <w:t>8</w:t>
      </w:r>
      <w:r w:rsidRPr="006D5229">
        <w:t xml:space="preserve">. </w:t>
      </w:r>
    </w:p>
    <w:p w14:paraId="44C0C4A1" w14:textId="77777777" w:rsidR="006D5229" w:rsidRDefault="006D5229" w:rsidP="00F14071"/>
    <w:p w14:paraId="18D25EC0" w14:textId="68DE3DE7" w:rsidR="006D5229" w:rsidRDefault="006D5229" w:rsidP="000A2FF1">
      <w:r w:rsidRPr="006D5229">
        <w:t xml:space="preserve">Forslaget vi sender på høring nå gjelder både forslag til nye reguleringer og endringer av eksisterende regulering i følgende kommuner: </w:t>
      </w:r>
    </w:p>
    <w:p w14:paraId="28E43AE1" w14:textId="16D5E02D" w:rsidR="006D5229" w:rsidRDefault="006D5229" w:rsidP="006D5229">
      <w:pPr>
        <w:pStyle w:val="Listeavsnitt"/>
        <w:numPr>
          <w:ilvl w:val="0"/>
          <w:numId w:val="3"/>
        </w:numPr>
      </w:pPr>
      <w:r>
        <w:t>Lurøy</w:t>
      </w:r>
    </w:p>
    <w:p w14:paraId="74BC8569" w14:textId="15D582E7" w:rsidR="000A2FF1" w:rsidRDefault="000A2FF1" w:rsidP="006D5229">
      <w:pPr>
        <w:pStyle w:val="Listeavsnitt"/>
        <w:numPr>
          <w:ilvl w:val="0"/>
          <w:numId w:val="3"/>
        </w:numPr>
      </w:pPr>
      <w:r>
        <w:t>Frosta</w:t>
      </w:r>
    </w:p>
    <w:p w14:paraId="48D0B781" w14:textId="6624BCCD" w:rsidR="006D5229" w:rsidRDefault="006D5229" w:rsidP="006D5229">
      <w:pPr>
        <w:pStyle w:val="Listeavsnitt"/>
        <w:numPr>
          <w:ilvl w:val="0"/>
          <w:numId w:val="3"/>
        </w:numPr>
      </w:pPr>
      <w:r>
        <w:t>Alver</w:t>
      </w:r>
    </w:p>
    <w:p w14:paraId="086D2708" w14:textId="633C0C21" w:rsidR="006D5229" w:rsidRDefault="006D5229" w:rsidP="006D5229">
      <w:pPr>
        <w:pStyle w:val="Listeavsnitt"/>
        <w:numPr>
          <w:ilvl w:val="0"/>
          <w:numId w:val="3"/>
        </w:numPr>
      </w:pPr>
      <w:r>
        <w:t>Nesodden</w:t>
      </w:r>
    </w:p>
    <w:p w14:paraId="21012891" w14:textId="77777777" w:rsidR="006D5229" w:rsidRDefault="006D5229" w:rsidP="00F14071"/>
    <w:p w14:paraId="544D6E2D" w14:textId="76D5CF88" w:rsidR="00F14071" w:rsidRDefault="006D5229" w:rsidP="00F14071">
      <w:r w:rsidRPr="006D5229">
        <w:t xml:space="preserve">Vi foreslår at </w:t>
      </w:r>
      <w:r w:rsidR="001C3530">
        <w:t xml:space="preserve">endringsforskriften trer i kraft ved kunngjøring i Norsk Lovtidend. </w:t>
      </w:r>
    </w:p>
    <w:p w14:paraId="4B513DF1" w14:textId="455870DC" w:rsidR="00440882" w:rsidRDefault="00440882" w:rsidP="00F14071">
      <w:r>
        <w:lastRenderedPageBreak/>
        <w:t>I tillegg vil vi i løpet av 2025 oppdatere kapittelinndelingen i forskriften som følge av nye fylkeskommuner i 2024.</w:t>
      </w:r>
      <w:r w:rsidR="00B30C7A">
        <w:t xml:space="preserve"> I den forbindelse vil de fleste bestemmelsene få andre paragrafnumre.</w:t>
      </w:r>
    </w:p>
    <w:p w14:paraId="49B1D75B" w14:textId="1D5A876F" w:rsidR="00F14071" w:rsidRDefault="00F14071" w:rsidP="00F14071">
      <w:pPr>
        <w:pStyle w:val="Overskrift1"/>
        <w:numPr>
          <w:ilvl w:val="0"/>
          <w:numId w:val="1"/>
        </w:numPr>
      </w:pPr>
      <w:bookmarkStart w:id="2" w:name="_Toc197418705"/>
      <w:r>
        <w:t>Bakgrunnen for forslaget</w:t>
      </w:r>
      <w:bookmarkEnd w:id="2"/>
    </w:p>
    <w:p w14:paraId="2327298B" w14:textId="77777777" w:rsidR="00F14071" w:rsidRPr="00F14071" w:rsidRDefault="00F14071" w:rsidP="00F14071"/>
    <w:p w14:paraId="40665AEC" w14:textId="1DF10146" w:rsidR="00A83279" w:rsidRPr="006D5229" w:rsidRDefault="006D5229">
      <w:pPr>
        <w:rPr>
          <w:bCs/>
          <w:szCs w:val="22"/>
        </w:rPr>
      </w:pPr>
      <w:r w:rsidRPr="006D5229">
        <w:rPr>
          <w:bCs/>
          <w:szCs w:val="22"/>
        </w:rPr>
        <w:t>Gjeldende forskrift om statlige fartsgrenser på sjøen tok utgangspunkt i de tidligere lokale fartsforskriftene som ble opphevet fra 1. januar 2022. I arbeidet med den statlige forskriften innhentet vi opplysninger og samarbeidet med kommunene så langt det lot seg gjøre.</w:t>
      </w:r>
    </w:p>
    <w:p w14:paraId="635EBC57" w14:textId="77777777" w:rsidR="00595ED1" w:rsidRDefault="00595ED1">
      <w:pPr>
        <w:rPr>
          <w:bCs/>
          <w:szCs w:val="22"/>
        </w:rPr>
      </w:pPr>
    </w:p>
    <w:p w14:paraId="17222D35" w14:textId="3EE1572D" w:rsidR="00475CF7" w:rsidRPr="006D5229" w:rsidRDefault="00595ED1">
      <w:pPr>
        <w:rPr>
          <w:bCs/>
          <w:szCs w:val="22"/>
        </w:rPr>
      </w:pPr>
      <w:r w:rsidRPr="00595ED1">
        <w:rPr>
          <w:bCs/>
          <w:szCs w:val="22"/>
        </w:rPr>
        <w:t xml:space="preserve">Som følge av endringer og planer om endringer i kommunale fartsforskrifter </w:t>
      </w:r>
      <w:r>
        <w:rPr>
          <w:bCs/>
          <w:szCs w:val="22"/>
        </w:rPr>
        <w:t>vurderer Kystverket årlig om den statlige fartsforskriften bør endres.</w:t>
      </w:r>
      <w:r w:rsidRPr="00595ED1">
        <w:rPr>
          <w:bCs/>
          <w:szCs w:val="22"/>
        </w:rPr>
        <w:t xml:space="preserve"> Hensynet til helhetlig regulering er førende for arbeidet. De statlige og de kommunale fartsgrensene gjelder ved siden av hverandre, og det er viktig at reglene samsvarer med hverandre så langt det lar seg gjøre.</w:t>
      </w:r>
    </w:p>
    <w:p w14:paraId="68AB5493" w14:textId="39A62CE1" w:rsidR="00A83279" w:rsidRDefault="00F14071" w:rsidP="00F14071">
      <w:pPr>
        <w:pStyle w:val="Overskrift1"/>
        <w:numPr>
          <w:ilvl w:val="0"/>
          <w:numId w:val="1"/>
        </w:numPr>
      </w:pPr>
      <w:bookmarkStart w:id="3" w:name="_Toc197418706"/>
      <w:r>
        <w:t>Forslag til endringer</w:t>
      </w:r>
      <w:bookmarkEnd w:id="3"/>
    </w:p>
    <w:p w14:paraId="298863F3" w14:textId="2D14BFAA" w:rsidR="00F14071" w:rsidRDefault="00EF3B3C" w:rsidP="00F14071">
      <w:pPr>
        <w:pStyle w:val="Overskrift2"/>
        <w:numPr>
          <w:ilvl w:val="1"/>
          <w:numId w:val="1"/>
        </w:numPr>
      </w:pPr>
      <w:bookmarkStart w:id="4" w:name="_Toc197418707"/>
      <w:r>
        <w:t>Lurøy</w:t>
      </w:r>
      <w:r w:rsidR="00F14071">
        <w:t xml:space="preserve"> kommune</w:t>
      </w:r>
      <w:bookmarkEnd w:id="4"/>
    </w:p>
    <w:p w14:paraId="03EF2B5F" w14:textId="77777777" w:rsidR="00EF3B3C" w:rsidRDefault="00EF3B3C" w:rsidP="00F14071"/>
    <w:p w14:paraId="6057A042" w14:textId="63F46864" w:rsidR="00D820A8" w:rsidRDefault="00EF3B3C" w:rsidP="00EF3B3C">
      <w:r w:rsidRPr="008F3333">
        <w:t>Kystverket vedtok i forskrift 9. juni 2022 5 knop for næringsfartøy og for fritidsfartøy i biled i Røssøysundet i Lurøy kommune</w:t>
      </w:r>
      <w:r w:rsidR="00D820A8">
        <w:t>, se rødmarkert område i kartutklipp</w:t>
      </w:r>
      <w:r w:rsidR="00434318">
        <w:t xml:space="preserve"> under:</w:t>
      </w:r>
    </w:p>
    <w:p w14:paraId="0C20E1CB" w14:textId="07F66D4B" w:rsidR="00D820A8" w:rsidRDefault="00D820A8" w:rsidP="00EF3B3C">
      <w:r w:rsidRPr="00D820A8">
        <w:rPr>
          <w:noProof/>
        </w:rPr>
        <w:drawing>
          <wp:inline distT="0" distB="0" distL="0" distR="0" wp14:anchorId="13CB94F7" wp14:editId="209A4FBB">
            <wp:extent cx="5188217" cy="2686188"/>
            <wp:effectExtent l="0" t="0" r="0" b="0"/>
            <wp:docPr id="1953934385" name="Bilde 1" descr="Et bilde som inneholder tegning, illustrasjon,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34385" name="Bilde 1" descr="Et bilde som inneholder tegning, illustrasjon, kart, tekst&#10;&#10;KI-generert innhold kan være feil."/>
                    <pic:cNvPicPr/>
                  </pic:nvPicPr>
                  <pic:blipFill>
                    <a:blip r:embed="rId9"/>
                    <a:stretch>
                      <a:fillRect/>
                    </a:stretch>
                  </pic:blipFill>
                  <pic:spPr>
                    <a:xfrm>
                      <a:off x="0" y="0"/>
                      <a:ext cx="5188217" cy="2686188"/>
                    </a:xfrm>
                    <a:prstGeom prst="rect">
                      <a:avLst/>
                    </a:prstGeom>
                  </pic:spPr>
                </pic:pic>
              </a:graphicData>
            </a:graphic>
          </wp:inline>
        </w:drawing>
      </w:r>
    </w:p>
    <w:p w14:paraId="0DC28BCD" w14:textId="77777777" w:rsidR="00D820A8" w:rsidRDefault="00D820A8" w:rsidP="00EF3B3C"/>
    <w:p w14:paraId="586EB3A2" w14:textId="551FE3CC" w:rsidR="00B30C7A" w:rsidRDefault="00EF3B3C" w:rsidP="00EF3B3C">
      <w:r w:rsidRPr="008F3333">
        <w:t>Kommunen h</w:t>
      </w:r>
      <w:r>
        <w:t xml:space="preserve">ar fått tilbakemeldinger fra ferjetransportør at </w:t>
      </w:r>
      <w:r w:rsidR="00B30C7A">
        <w:t>farts</w:t>
      </w:r>
      <w:r>
        <w:t xml:space="preserve">begrensningen </w:t>
      </w:r>
      <w:r w:rsidR="00B30C7A">
        <w:t>fører til</w:t>
      </w:r>
      <w:r>
        <w:t xml:space="preserve"> at de ikke klarer å holde rutetidene for fergen. </w:t>
      </w:r>
    </w:p>
    <w:p w14:paraId="6C1AD9ED" w14:textId="77777777" w:rsidR="00B30C7A" w:rsidRDefault="00B30C7A" w:rsidP="00EF3B3C"/>
    <w:p w14:paraId="0B9C7288" w14:textId="29D831AF" w:rsidR="00EF3B3C" w:rsidRDefault="00EF3B3C" w:rsidP="00EF3B3C">
      <w:r>
        <w:t>Det klare utgangspunktet er at Kystverket ikke skal</w:t>
      </w:r>
      <w:r w:rsidR="00434318">
        <w:t xml:space="preserve"> legge vekt på</w:t>
      </w:r>
      <w:r>
        <w:t xml:space="preserve"> rutetider hos næringsdrivende i tilfeller der andre hensyn gjør seg gjeldende. I dette tilfellet er imidlertid området for fartsgrense i Røssøysundet som ble fastsatt i 2022</w:t>
      </w:r>
      <w:r w:rsidR="00434318">
        <w:t>,</w:t>
      </w:r>
      <w:r>
        <w:t xml:space="preserve"> større en</w:t>
      </w:r>
      <w:r w:rsidR="00B30C7A">
        <w:t>n</w:t>
      </w:r>
      <w:r>
        <w:t xml:space="preserve"> nødvendig for å ivareta sikkerheten</w:t>
      </w:r>
      <w:r w:rsidR="00D820A8">
        <w:t xml:space="preserve"> i området</w:t>
      </w:r>
      <w:r>
        <w:t>.</w:t>
      </w:r>
      <w:r w:rsidR="00D820A8">
        <w:t xml:space="preserve"> Det er heller ikke </w:t>
      </w:r>
      <w:r w:rsidR="0073085E">
        <w:t>andre hensyn som tilsier at det skal være en fartsgrense på 5 knop vest for en linje trukket mellom Hestholmen i nord og moloenden i sør.</w:t>
      </w:r>
      <w:r>
        <w:t xml:space="preserve"> Kystverket foreslår derfor at området justeres slik at fartsgrensene for næringsfartøy og fritidsfartøy vest for linjen som er trukket i kartutsnittet nedenfor faller bort. </w:t>
      </w:r>
    </w:p>
    <w:p w14:paraId="2F403DF8" w14:textId="6A29DF67" w:rsidR="0073085E" w:rsidRDefault="0073085E" w:rsidP="00F14071">
      <w:r w:rsidRPr="0073085E">
        <w:rPr>
          <w:noProof/>
          <w:lang w:eastAsia="nb-NO"/>
        </w:rPr>
        <w:lastRenderedPageBreak/>
        <w:drawing>
          <wp:inline distT="0" distB="0" distL="0" distR="0" wp14:anchorId="63656C1F" wp14:editId="7AD8CC7D">
            <wp:extent cx="4418296" cy="3605719"/>
            <wp:effectExtent l="0" t="0" r="1905" b="0"/>
            <wp:docPr id="1408980886" name="Bilde 1" descr="Et bilde som inneholder tekst, kart,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0886" name="Bilde 1" descr="Et bilde som inneholder tekst, kart, diagram&#10;&#10;KI-generert innhold kan være feil."/>
                    <pic:cNvPicPr/>
                  </pic:nvPicPr>
                  <pic:blipFill>
                    <a:blip r:embed="rId10"/>
                    <a:stretch>
                      <a:fillRect/>
                    </a:stretch>
                  </pic:blipFill>
                  <pic:spPr>
                    <a:xfrm>
                      <a:off x="0" y="0"/>
                      <a:ext cx="4419833" cy="3606973"/>
                    </a:xfrm>
                    <a:prstGeom prst="rect">
                      <a:avLst/>
                    </a:prstGeom>
                  </pic:spPr>
                </pic:pic>
              </a:graphicData>
            </a:graphic>
          </wp:inline>
        </w:drawing>
      </w:r>
    </w:p>
    <w:p w14:paraId="1EF7168B" w14:textId="77777777" w:rsidR="00434318" w:rsidRDefault="00434318" w:rsidP="00F14071"/>
    <w:p w14:paraId="7EA58F24" w14:textId="3CF43A5F" w:rsidR="00F14071" w:rsidRDefault="00EF3B3C" w:rsidP="00F14071">
      <w:pPr>
        <w:pStyle w:val="Overskrift2"/>
        <w:numPr>
          <w:ilvl w:val="1"/>
          <w:numId w:val="1"/>
        </w:numPr>
      </w:pPr>
      <w:bookmarkStart w:id="5" w:name="_Toc197418708"/>
      <w:r>
        <w:t>Frosta</w:t>
      </w:r>
      <w:r w:rsidR="008F3333">
        <w:t xml:space="preserve"> kommune</w:t>
      </w:r>
      <w:bookmarkEnd w:id="5"/>
    </w:p>
    <w:p w14:paraId="60EC5A61" w14:textId="77777777" w:rsidR="00EF3B3C" w:rsidRDefault="00EF3B3C" w:rsidP="00F14071">
      <w:pPr>
        <w:rPr>
          <w:b/>
          <w:bCs/>
        </w:rPr>
      </w:pPr>
    </w:p>
    <w:p w14:paraId="472BECA2" w14:textId="434E5892" w:rsidR="00EF3B3C" w:rsidRDefault="00EF3B3C" w:rsidP="00EF3B3C">
      <w:r>
        <w:t xml:space="preserve">Statsforvalteren i Trøndelag har anmodet Kystverket om å fastsette fartsgrenser for næringsfartøy i Svaet i Frosta kommune, i området som i dag kun er regulert for fritidsfartøy (markert med rødt): </w:t>
      </w:r>
    </w:p>
    <w:p w14:paraId="7B21EE5F" w14:textId="77777777" w:rsidR="00EF3B3C" w:rsidRDefault="00EF3B3C" w:rsidP="00EF3B3C">
      <w:r w:rsidRPr="000B3D5D">
        <w:rPr>
          <w:noProof/>
        </w:rPr>
        <w:drawing>
          <wp:inline distT="0" distB="0" distL="0" distR="0" wp14:anchorId="7D6EC062" wp14:editId="1CD75847">
            <wp:extent cx="3404789" cy="2906751"/>
            <wp:effectExtent l="0" t="0" r="5715" b="8255"/>
            <wp:docPr id="18352198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8228" cy="2909687"/>
                    </a:xfrm>
                    <a:prstGeom prst="rect">
                      <a:avLst/>
                    </a:prstGeom>
                    <a:noFill/>
                    <a:ln>
                      <a:noFill/>
                    </a:ln>
                  </pic:spPr>
                </pic:pic>
              </a:graphicData>
            </a:graphic>
          </wp:inline>
        </w:drawing>
      </w:r>
    </w:p>
    <w:p w14:paraId="5FC2A573" w14:textId="77777777" w:rsidR="00EF3B3C" w:rsidRDefault="00EF3B3C" w:rsidP="00EF3B3C"/>
    <w:p w14:paraId="49521F31" w14:textId="3255AF54" w:rsidR="00EF3B3C" w:rsidRDefault="00EF3B3C" w:rsidP="00EF3B3C">
      <w:r>
        <w:t xml:space="preserve">Bakgrunnen for henvendelsen er å ivareta fuglelivet hele året, men likevel særlig i hekkeperioden gjennom våren og forsommeren. </w:t>
      </w:r>
      <w:r w:rsidR="00E422AE">
        <w:t>Også publikum har bedt om fartsgrense i området på bakgrunn av</w:t>
      </w:r>
      <w:r>
        <w:t xml:space="preserve"> næringsfartøy</w:t>
      </w:r>
      <w:r w:rsidR="00E422AE">
        <w:t xml:space="preserve"> med høy fart</w:t>
      </w:r>
      <w:r>
        <w:t xml:space="preserve"> i hekkeperioden.</w:t>
      </w:r>
    </w:p>
    <w:p w14:paraId="6E8382A6" w14:textId="77777777" w:rsidR="00EF3B3C" w:rsidRDefault="00EF3B3C" w:rsidP="00EF3B3C"/>
    <w:p w14:paraId="46381111" w14:textId="77777777" w:rsidR="00EF3B3C" w:rsidRDefault="00EF3B3C" w:rsidP="00EF3B3C">
      <w:r w:rsidRPr="000D2C50">
        <w:lastRenderedPageBreak/>
        <w:t>Formålet med lokale fartsbegrensninger i sjø er i hovedsak å begrense farten til fartøyene slik at risikoen for sammenstøt, grunnstøting og lignende blir redusert</w:t>
      </w:r>
      <w:r>
        <w:t>. Etter havne- og farvannslovens formål, kan det imidlertid også legges vekt på miljøhensynet. Dette understrekes også av departementet i forarbeidene, jf. Prop.86 L (2018-2019) punkt 4.4.</w:t>
      </w:r>
    </w:p>
    <w:p w14:paraId="6FF38F44" w14:textId="77777777" w:rsidR="00EF3B3C" w:rsidRDefault="00EF3B3C" w:rsidP="00EF3B3C"/>
    <w:p w14:paraId="7B9E644D" w14:textId="77777777" w:rsidR="00434318" w:rsidRDefault="00EF3B3C" w:rsidP="00EF3B3C">
      <w:r>
        <w:t xml:space="preserve">Av statsforvalteren blir Svaet beskrevet som et </w:t>
      </w:r>
      <w:r w:rsidRPr="00993F45">
        <w:t>svært viktig område for fugl gjennom hele året på grunn av grunn sjø og gunstige strømforhold</w:t>
      </w:r>
      <w:r>
        <w:t xml:space="preserve">. Etter naturmangfoldloven § 6 skal </w:t>
      </w:r>
      <w:r w:rsidRPr="00993F45">
        <w:t>enhver opptre aktsomt ovenfor naturmangfoldet</w:t>
      </w:r>
      <w:r>
        <w:t xml:space="preserve">. Det følger også av forskrift om fartsgrenser på sjøen § 2 at enhver som fører et fartøy </w:t>
      </w:r>
      <w:r w:rsidRPr="00993F45">
        <w:t>skal utvise forsiktighet og avpasse farten</w:t>
      </w:r>
      <w:r>
        <w:t xml:space="preserve"> slik at det ikke </w:t>
      </w:r>
      <w:r w:rsidRPr="00993F45">
        <w:t>voldes skade eller ulempe for</w:t>
      </w:r>
      <w:r>
        <w:t xml:space="preserve"> blant annet dyre- og fugleliv.</w:t>
      </w:r>
    </w:p>
    <w:p w14:paraId="0EE5349A" w14:textId="0A1FA8E1" w:rsidR="00434318" w:rsidRDefault="00EF3B3C" w:rsidP="00EF3B3C">
      <w:r>
        <w:t xml:space="preserve"> </w:t>
      </w:r>
    </w:p>
    <w:p w14:paraId="082E909E" w14:textId="19C1562C" w:rsidR="00EF3B3C" w:rsidRDefault="00EF3B3C" w:rsidP="00EF3B3C">
      <w:r>
        <w:t xml:space="preserve">Statsforvalterens erfaringer er </w:t>
      </w:r>
      <w:r w:rsidR="00E422AE">
        <w:t xml:space="preserve">at </w:t>
      </w:r>
      <w:r>
        <w:t xml:space="preserve">aktsomhetsregelen etter naturmangfoldloven § 6 </w:t>
      </w:r>
      <w:r w:rsidRPr="00993F45">
        <w:t xml:space="preserve">ikke </w:t>
      </w:r>
      <w:r>
        <w:t xml:space="preserve">er </w:t>
      </w:r>
      <w:r w:rsidRPr="00993F45">
        <w:t>tilstrekkelig for å unngå eller minimere forstyrrelser på fuglelivet i Svaet</w:t>
      </w:r>
      <w:r>
        <w:t>.</w:t>
      </w:r>
      <w:r w:rsidR="00434318">
        <w:t xml:space="preserve"> </w:t>
      </w:r>
      <w:r>
        <w:t xml:space="preserve">På bakgrunn av dette foreslår Kystverket at det også for næringsfartøy settes en fartsgrense på 5 knop i Svaet i det ovenfor rødmarkerte området. </w:t>
      </w:r>
      <w:r w:rsidR="00A71783">
        <w:t>Dette vil også føre til en helhetlig regulering i området.</w:t>
      </w:r>
    </w:p>
    <w:p w14:paraId="63050226" w14:textId="77777777" w:rsidR="00F14071" w:rsidRPr="008F3333" w:rsidRDefault="00F14071" w:rsidP="00F14071"/>
    <w:p w14:paraId="0D91FB09" w14:textId="6CE1DFD6" w:rsidR="00F14071" w:rsidRPr="00F14071" w:rsidRDefault="00764600" w:rsidP="00F14071">
      <w:pPr>
        <w:pStyle w:val="Overskrift2"/>
        <w:numPr>
          <w:ilvl w:val="1"/>
          <w:numId w:val="1"/>
        </w:numPr>
      </w:pPr>
      <w:bookmarkStart w:id="6" w:name="_Toc197418709"/>
      <w:r>
        <w:t>Alver kommune</w:t>
      </w:r>
      <w:bookmarkEnd w:id="6"/>
    </w:p>
    <w:p w14:paraId="0FD87F52" w14:textId="77777777" w:rsidR="004A3162" w:rsidRDefault="004A3162">
      <w:pPr>
        <w:rPr>
          <w:i/>
          <w:szCs w:val="22"/>
        </w:rPr>
      </w:pPr>
    </w:p>
    <w:p w14:paraId="69B4DF3A" w14:textId="591D1612" w:rsidR="00F14071" w:rsidRDefault="00764600">
      <w:pPr>
        <w:rPr>
          <w:iCs/>
          <w:szCs w:val="22"/>
        </w:rPr>
      </w:pPr>
      <w:r>
        <w:rPr>
          <w:iCs/>
          <w:szCs w:val="22"/>
        </w:rPr>
        <w:t>I Alver kommune er det et større område mellom Forsøyna i nord og Hordabø i sør som har en fartsgrense på 5 knop for fritidsfartøy:</w:t>
      </w:r>
    </w:p>
    <w:p w14:paraId="1DFE8A7A" w14:textId="6A47B6B0" w:rsidR="00764600" w:rsidRDefault="00764600">
      <w:pPr>
        <w:rPr>
          <w:iCs/>
          <w:szCs w:val="22"/>
        </w:rPr>
      </w:pPr>
      <w:r w:rsidRPr="00764600">
        <w:rPr>
          <w:iCs/>
          <w:noProof/>
          <w:szCs w:val="22"/>
        </w:rPr>
        <w:drawing>
          <wp:inline distT="0" distB="0" distL="0" distR="0" wp14:anchorId="5C3864F6" wp14:editId="4C8F1C6F">
            <wp:extent cx="3391711" cy="2865102"/>
            <wp:effectExtent l="0" t="0" r="0" b="0"/>
            <wp:docPr id="866325227"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25227" name="Bilde 1" descr="Et bilde som inneholder kart, tekst, atlas&#10;&#10;KI-generert innhold kan være feil."/>
                    <pic:cNvPicPr/>
                  </pic:nvPicPr>
                  <pic:blipFill>
                    <a:blip r:embed="rId12"/>
                    <a:stretch>
                      <a:fillRect/>
                    </a:stretch>
                  </pic:blipFill>
                  <pic:spPr>
                    <a:xfrm>
                      <a:off x="0" y="0"/>
                      <a:ext cx="3399745" cy="2871888"/>
                    </a:xfrm>
                    <a:prstGeom prst="rect">
                      <a:avLst/>
                    </a:prstGeom>
                  </pic:spPr>
                </pic:pic>
              </a:graphicData>
            </a:graphic>
          </wp:inline>
        </w:drawing>
      </w:r>
    </w:p>
    <w:p w14:paraId="2F769B0B" w14:textId="7E23085B" w:rsidR="00764600" w:rsidRDefault="00764600">
      <w:pPr>
        <w:rPr>
          <w:iCs/>
          <w:szCs w:val="22"/>
        </w:rPr>
      </w:pPr>
    </w:p>
    <w:p w14:paraId="0EF76091" w14:textId="02B6C503" w:rsidR="005F01A1" w:rsidRDefault="00764600">
      <w:pPr>
        <w:rPr>
          <w:iCs/>
          <w:szCs w:val="22"/>
        </w:rPr>
      </w:pPr>
      <w:r>
        <w:rPr>
          <w:iCs/>
          <w:szCs w:val="22"/>
        </w:rPr>
        <w:t>Kystverket er</w:t>
      </w:r>
      <w:r w:rsidR="00C72437">
        <w:rPr>
          <w:iCs/>
          <w:szCs w:val="22"/>
        </w:rPr>
        <w:t xml:space="preserve"> fra publikum</w:t>
      </w:r>
      <w:r>
        <w:rPr>
          <w:iCs/>
          <w:szCs w:val="22"/>
        </w:rPr>
        <w:t xml:space="preserve"> blitt anmodet en rekke ganger om at området også må reguleres for næringsfartøy.</w:t>
      </w:r>
      <w:r w:rsidR="00D32B8A">
        <w:rPr>
          <w:iCs/>
          <w:szCs w:val="22"/>
        </w:rPr>
        <w:t xml:space="preserve"> Begrunnelsen var blant annet at båthavnen i Marøystraumen får hard medfart på grunn av næringsfartøy som kjører forbi</w:t>
      </w:r>
      <w:r w:rsidR="00C72437">
        <w:rPr>
          <w:iCs/>
          <w:szCs w:val="22"/>
        </w:rPr>
        <w:t xml:space="preserve"> og utvasking av steinmurer på brygger og grunnmurer på naust. </w:t>
      </w:r>
    </w:p>
    <w:p w14:paraId="16C64B8A" w14:textId="77777777" w:rsidR="005F01A1" w:rsidRDefault="005F01A1">
      <w:pPr>
        <w:rPr>
          <w:iCs/>
          <w:szCs w:val="22"/>
        </w:rPr>
      </w:pPr>
    </w:p>
    <w:p w14:paraId="6EBA2E75" w14:textId="2F5DCA9E" w:rsidR="005F01A1" w:rsidRDefault="005F01A1">
      <w:pPr>
        <w:rPr>
          <w:iCs/>
          <w:szCs w:val="22"/>
        </w:rPr>
      </w:pPr>
      <w:r>
        <w:rPr>
          <w:iCs/>
          <w:szCs w:val="22"/>
        </w:rPr>
        <w:t xml:space="preserve">I januar 2025 mottok Kystverket henvendelse om at næringsfartøyer </w:t>
      </w:r>
      <w:r w:rsidR="00C72437">
        <w:rPr>
          <w:iCs/>
          <w:szCs w:val="22"/>
        </w:rPr>
        <w:t>kjører</w:t>
      </w:r>
      <w:r>
        <w:rPr>
          <w:iCs/>
          <w:szCs w:val="22"/>
        </w:rPr>
        <w:t xml:space="preserve"> forbi fritidsfartøy, noe som fører til uheldige eller farlige situasjoner, også for kano og </w:t>
      </w:r>
      <w:r w:rsidR="00C72437">
        <w:rPr>
          <w:iCs/>
          <w:szCs w:val="22"/>
        </w:rPr>
        <w:t>kajakk</w:t>
      </w:r>
      <w:r>
        <w:rPr>
          <w:iCs/>
          <w:szCs w:val="22"/>
        </w:rPr>
        <w:t xml:space="preserve">. </w:t>
      </w:r>
    </w:p>
    <w:p w14:paraId="3400B296" w14:textId="77777777" w:rsidR="005F01A1" w:rsidRDefault="005F01A1">
      <w:pPr>
        <w:rPr>
          <w:iCs/>
          <w:szCs w:val="22"/>
        </w:rPr>
      </w:pPr>
    </w:p>
    <w:p w14:paraId="2FF14EF0" w14:textId="77777777" w:rsidR="00C72437" w:rsidRDefault="005F01A1">
      <w:pPr>
        <w:rPr>
          <w:iCs/>
          <w:szCs w:val="22"/>
        </w:rPr>
      </w:pPr>
      <w:r>
        <w:rPr>
          <w:iCs/>
          <w:szCs w:val="22"/>
        </w:rPr>
        <w:t>På bakgrunn av dette tok Kystverket kontakt med Bergen Havn IKS, og sammen har vi vurdert at det også for næringsfartøy bør fastsettes 5 knop, men likevel kun i et begrenset område rundt Marøystraumen og i Vestre Skorpesund:</w:t>
      </w:r>
    </w:p>
    <w:p w14:paraId="11748C68" w14:textId="55EE3EF0" w:rsidR="005F01A1" w:rsidRDefault="005F01A1">
      <w:pPr>
        <w:rPr>
          <w:iCs/>
          <w:szCs w:val="22"/>
        </w:rPr>
      </w:pPr>
      <w:r w:rsidRPr="00BA3D9F">
        <w:rPr>
          <w:b/>
          <w:noProof/>
          <w:szCs w:val="22"/>
        </w:rPr>
        <w:lastRenderedPageBreak/>
        <w:drawing>
          <wp:anchor distT="0" distB="0" distL="114300" distR="114300" simplePos="0" relativeHeight="251660288" behindDoc="1" locked="0" layoutInCell="1" allowOverlap="1" wp14:anchorId="6276576E" wp14:editId="7A381E5F">
            <wp:simplePos x="0" y="0"/>
            <wp:positionH relativeFrom="margin">
              <wp:align>left</wp:align>
            </wp:positionH>
            <wp:positionV relativeFrom="paragraph">
              <wp:posOffset>161290</wp:posOffset>
            </wp:positionV>
            <wp:extent cx="3936365" cy="3260725"/>
            <wp:effectExtent l="0" t="0" r="6985" b="0"/>
            <wp:wrapTight wrapText="bothSides">
              <wp:wrapPolygon edited="0">
                <wp:start x="0" y="0"/>
                <wp:lineTo x="0" y="21453"/>
                <wp:lineTo x="21534" y="21453"/>
                <wp:lineTo x="21534" y="0"/>
                <wp:lineTo x="0" y="0"/>
              </wp:wrapPolygon>
            </wp:wrapTight>
            <wp:docPr id="1619732105" name="Bilde 1" descr="Et bilde som inneholder tekst, kar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2105" name="Bilde 1" descr="Et bilde som inneholder tekst, kart, atlas&#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6365" cy="3260725"/>
                    </a:xfrm>
                    <a:prstGeom prst="rect">
                      <a:avLst/>
                    </a:prstGeom>
                  </pic:spPr>
                </pic:pic>
              </a:graphicData>
            </a:graphic>
            <wp14:sizeRelH relativeFrom="margin">
              <wp14:pctWidth>0</wp14:pctWidth>
            </wp14:sizeRelH>
            <wp14:sizeRelV relativeFrom="margin">
              <wp14:pctHeight>0</wp14:pctHeight>
            </wp14:sizeRelV>
          </wp:anchor>
        </w:drawing>
      </w:r>
    </w:p>
    <w:p w14:paraId="21EBA5CB" w14:textId="77777777" w:rsidR="005F01A1" w:rsidRDefault="005F01A1">
      <w:pPr>
        <w:rPr>
          <w:iCs/>
          <w:szCs w:val="22"/>
        </w:rPr>
      </w:pPr>
    </w:p>
    <w:p w14:paraId="196B0723" w14:textId="77777777" w:rsidR="005F01A1" w:rsidRDefault="005F01A1">
      <w:pPr>
        <w:rPr>
          <w:iCs/>
          <w:szCs w:val="22"/>
        </w:rPr>
      </w:pPr>
    </w:p>
    <w:p w14:paraId="227B3F44" w14:textId="77777777" w:rsidR="005F01A1" w:rsidRDefault="005F01A1">
      <w:pPr>
        <w:rPr>
          <w:iCs/>
          <w:szCs w:val="22"/>
        </w:rPr>
      </w:pPr>
    </w:p>
    <w:p w14:paraId="69FCBBF3" w14:textId="77777777" w:rsidR="005F01A1" w:rsidRDefault="005F01A1">
      <w:pPr>
        <w:rPr>
          <w:iCs/>
          <w:szCs w:val="22"/>
        </w:rPr>
      </w:pPr>
    </w:p>
    <w:p w14:paraId="214A3804" w14:textId="77777777" w:rsidR="005F01A1" w:rsidRDefault="005F01A1">
      <w:pPr>
        <w:rPr>
          <w:iCs/>
          <w:szCs w:val="22"/>
        </w:rPr>
      </w:pPr>
    </w:p>
    <w:p w14:paraId="23631CAA" w14:textId="77777777" w:rsidR="005F01A1" w:rsidRDefault="005F01A1">
      <w:pPr>
        <w:rPr>
          <w:iCs/>
          <w:szCs w:val="22"/>
        </w:rPr>
      </w:pPr>
    </w:p>
    <w:p w14:paraId="7C7814F2" w14:textId="77777777" w:rsidR="005F01A1" w:rsidRDefault="005F01A1">
      <w:pPr>
        <w:rPr>
          <w:iCs/>
          <w:szCs w:val="22"/>
        </w:rPr>
      </w:pPr>
    </w:p>
    <w:p w14:paraId="19AA722E" w14:textId="77777777" w:rsidR="005F01A1" w:rsidRDefault="005F01A1">
      <w:pPr>
        <w:rPr>
          <w:iCs/>
          <w:szCs w:val="22"/>
        </w:rPr>
      </w:pPr>
    </w:p>
    <w:p w14:paraId="69576836" w14:textId="77777777" w:rsidR="005F01A1" w:rsidRDefault="005F01A1">
      <w:pPr>
        <w:rPr>
          <w:iCs/>
          <w:szCs w:val="22"/>
        </w:rPr>
      </w:pPr>
    </w:p>
    <w:p w14:paraId="68F5E978" w14:textId="77777777" w:rsidR="005F01A1" w:rsidRDefault="005F01A1">
      <w:pPr>
        <w:rPr>
          <w:iCs/>
          <w:szCs w:val="22"/>
        </w:rPr>
      </w:pPr>
    </w:p>
    <w:p w14:paraId="5689202D" w14:textId="77777777" w:rsidR="005F01A1" w:rsidRDefault="005F01A1">
      <w:pPr>
        <w:rPr>
          <w:iCs/>
          <w:szCs w:val="22"/>
        </w:rPr>
      </w:pPr>
    </w:p>
    <w:p w14:paraId="68EF70E4" w14:textId="77777777" w:rsidR="005F01A1" w:rsidRDefault="005F01A1">
      <w:pPr>
        <w:rPr>
          <w:iCs/>
          <w:szCs w:val="22"/>
        </w:rPr>
      </w:pPr>
    </w:p>
    <w:p w14:paraId="3264948F" w14:textId="77777777" w:rsidR="005F01A1" w:rsidRDefault="005F01A1">
      <w:pPr>
        <w:rPr>
          <w:iCs/>
          <w:szCs w:val="22"/>
        </w:rPr>
      </w:pPr>
    </w:p>
    <w:p w14:paraId="47D5DF0D" w14:textId="77777777" w:rsidR="005F01A1" w:rsidRDefault="005F01A1">
      <w:pPr>
        <w:rPr>
          <w:iCs/>
          <w:szCs w:val="22"/>
        </w:rPr>
      </w:pPr>
    </w:p>
    <w:p w14:paraId="4F95F645" w14:textId="77777777" w:rsidR="005F01A1" w:rsidRDefault="005F01A1">
      <w:pPr>
        <w:rPr>
          <w:iCs/>
          <w:szCs w:val="22"/>
        </w:rPr>
      </w:pPr>
    </w:p>
    <w:p w14:paraId="4167A37A" w14:textId="77777777" w:rsidR="005F01A1" w:rsidRDefault="005F01A1">
      <w:pPr>
        <w:rPr>
          <w:iCs/>
          <w:szCs w:val="22"/>
        </w:rPr>
      </w:pPr>
    </w:p>
    <w:p w14:paraId="0EFEED40" w14:textId="77777777" w:rsidR="005F01A1" w:rsidRDefault="005F01A1">
      <w:pPr>
        <w:rPr>
          <w:iCs/>
          <w:szCs w:val="22"/>
        </w:rPr>
      </w:pPr>
    </w:p>
    <w:p w14:paraId="1194EEC5" w14:textId="77777777" w:rsidR="005F01A1" w:rsidRDefault="005F01A1">
      <w:pPr>
        <w:rPr>
          <w:iCs/>
          <w:szCs w:val="22"/>
        </w:rPr>
      </w:pPr>
    </w:p>
    <w:p w14:paraId="1080362E" w14:textId="77777777" w:rsidR="005F01A1" w:rsidRDefault="005F01A1">
      <w:pPr>
        <w:rPr>
          <w:iCs/>
          <w:szCs w:val="22"/>
        </w:rPr>
      </w:pPr>
    </w:p>
    <w:p w14:paraId="43725CC5" w14:textId="77777777" w:rsidR="005F01A1" w:rsidRDefault="005F01A1">
      <w:pPr>
        <w:rPr>
          <w:iCs/>
          <w:szCs w:val="22"/>
        </w:rPr>
      </w:pPr>
    </w:p>
    <w:p w14:paraId="4187D027" w14:textId="77777777" w:rsidR="005F01A1" w:rsidRDefault="005F01A1">
      <w:pPr>
        <w:rPr>
          <w:iCs/>
          <w:szCs w:val="22"/>
        </w:rPr>
      </w:pPr>
    </w:p>
    <w:p w14:paraId="11D67F43" w14:textId="022BBD1E" w:rsidR="00F14071" w:rsidRPr="008C3DC4" w:rsidRDefault="005F01A1">
      <w:pPr>
        <w:rPr>
          <w:szCs w:val="22"/>
        </w:rPr>
      </w:pPr>
      <w:r>
        <w:rPr>
          <w:szCs w:val="22"/>
        </w:rPr>
        <w:t xml:space="preserve">Begrunnelsen for </w:t>
      </w:r>
      <w:r w:rsidR="00FE2A77">
        <w:rPr>
          <w:szCs w:val="22"/>
        </w:rPr>
        <w:t>forslaget er</w:t>
      </w:r>
      <w:r>
        <w:rPr>
          <w:szCs w:val="22"/>
        </w:rPr>
        <w:t xml:space="preserve"> at området er relativt smalt</w:t>
      </w:r>
      <w:r w:rsidR="00732358">
        <w:rPr>
          <w:szCs w:val="22"/>
        </w:rPr>
        <w:t>,</w:t>
      </w:r>
      <w:r>
        <w:rPr>
          <w:szCs w:val="22"/>
        </w:rPr>
        <w:t xml:space="preserve"> og at det er både bebyggelse og båthavner nær der fartøyene kjører. Videre er gjennomgangen under broa over Marøystraumen ca. 15 meter. Høy fart i dette området vil kunne gi skadelige bølgepåslag samt høy risiko for ulykker. Området er ca. 0,5 nautiske mil. Sett i forhold til sikkerheten for øvrige brukere av området er tidstapet for næringsfartøyene </w:t>
      </w:r>
      <w:r w:rsidR="00B30C7A">
        <w:rPr>
          <w:szCs w:val="22"/>
        </w:rPr>
        <w:t>lite</w:t>
      </w:r>
      <w:r>
        <w:rPr>
          <w:szCs w:val="22"/>
        </w:rPr>
        <w:t>.</w:t>
      </w:r>
    </w:p>
    <w:p w14:paraId="0BCE8B59" w14:textId="77777777" w:rsidR="00412754" w:rsidRDefault="00412754">
      <w:pPr>
        <w:rPr>
          <w:iCs/>
          <w:szCs w:val="22"/>
        </w:rPr>
      </w:pPr>
    </w:p>
    <w:p w14:paraId="0CB402D5" w14:textId="361E72A6" w:rsidR="00D15E42" w:rsidRPr="00D15E42" w:rsidRDefault="00764600" w:rsidP="00D15E42">
      <w:pPr>
        <w:pStyle w:val="Overskrift2"/>
        <w:numPr>
          <w:ilvl w:val="1"/>
          <w:numId w:val="1"/>
        </w:numPr>
      </w:pPr>
      <w:bookmarkStart w:id="7" w:name="_Toc197418710"/>
      <w:r>
        <w:t>Nesodden kommune</w:t>
      </w:r>
      <w:bookmarkEnd w:id="7"/>
    </w:p>
    <w:p w14:paraId="325E53A8" w14:textId="77777777" w:rsidR="000E3E35" w:rsidRDefault="000E3E35" w:rsidP="00F14071"/>
    <w:p w14:paraId="7223D7BC" w14:textId="3A1C827E" w:rsidR="000E3E35" w:rsidRDefault="00E661A2" w:rsidP="00F14071">
      <w:r>
        <w:t>I Oslofjorden er det i dag kommunegrensen mellom Nesodden og Bærum/Asker</w:t>
      </w:r>
      <w:r w:rsidR="00B53439">
        <w:t xml:space="preserve"> som utgjør skillet på hvor </w:t>
      </w:r>
      <w:r w:rsidR="00E422AE">
        <w:t>det er fastsatt fartsgrense</w:t>
      </w:r>
      <w:r>
        <w:t xml:space="preserve">. Det er dermed fartsgrense i halve farledsarealet innover Oslofjorden både for fritidsfartøy og næringsfartøy. </w:t>
      </w:r>
    </w:p>
    <w:p w14:paraId="150E7448" w14:textId="77777777" w:rsidR="00E661A2" w:rsidRDefault="00E661A2" w:rsidP="00F14071"/>
    <w:p w14:paraId="1C710551" w14:textId="655ED15E" w:rsidR="00E661A2" w:rsidRDefault="00E661A2" w:rsidP="00F14071">
      <w:r>
        <w:t>Bildeutklippe</w:t>
      </w:r>
      <w:r w:rsidR="00B70B95">
        <w:t>t til venstre</w:t>
      </w:r>
      <w:r>
        <w:t xml:space="preserve"> under viser fartsgrensene for fritidsfartøy i Oslofjorden</w:t>
      </w:r>
      <w:r w:rsidR="00B70B95">
        <w:t>, mens bildeutklippet til høyre viser fartsgrense for næringsfartøy</w:t>
      </w:r>
      <w:r>
        <w:t xml:space="preserve">. Rødt areal markerer 5 knop, </w:t>
      </w:r>
      <w:r w:rsidR="00B70B95">
        <w:t xml:space="preserve">blått areal markerer 8 knop, </w:t>
      </w:r>
      <w:r>
        <w:t>grønt areal markerer 25 knop og stripet område markerer farledsareal. Lilla stiplede linjer markerer kommunegrensene.</w:t>
      </w:r>
    </w:p>
    <w:p w14:paraId="2732AEE1" w14:textId="56F98188" w:rsidR="00E661A2" w:rsidRDefault="00B70B95" w:rsidP="00F14071">
      <w:r w:rsidRPr="0058002C">
        <w:rPr>
          <w:noProof/>
        </w:rPr>
        <w:lastRenderedPageBreak/>
        <w:drawing>
          <wp:anchor distT="0" distB="0" distL="114300" distR="114300" simplePos="0" relativeHeight="251661312" behindDoc="1" locked="0" layoutInCell="1" allowOverlap="1" wp14:anchorId="30B15B3E" wp14:editId="7EA80C41">
            <wp:simplePos x="0" y="0"/>
            <wp:positionH relativeFrom="column">
              <wp:posOffset>3318510</wp:posOffset>
            </wp:positionH>
            <wp:positionV relativeFrom="paragraph">
              <wp:posOffset>0</wp:posOffset>
            </wp:positionV>
            <wp:extent cx="2673985" cy="2917825"/>
            <wp:effectExtent l="0" t="0" r="0" b="0"/>
            <wp:wrapTight wrapText="bothSides">
              <wp:wrapPolygon edited="0">
                <wp:start x="0" y="0"/>
                <wp:lineTo x="0" y="21435"/>
                <wp:lineTo x="21390" y="21435"/>
                <wp:lineTo x="21390" y="0"/>
                <wp:lineTo x="0" y="0"/>
              </wp:wrapPolygon>
            </wp:wrapTight>
            <wp:docPr id="3784743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985" cy="291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1A2" w:rsidRPr="00E661A2">
        <w:rPr>
          <w:noProof/>
        </w:rPr>
        <w:drawing>
          <wp:inline distT="0" distB="0" distL="0" distR="0" wp14:anchorId="11944315" wp14:editId="66AA0D0D">
            <wp:extent cx="3096749" cy="2937753"/>
            <wp:effectExtent l="0" t="0" r="8890" b="0"/>
            <wp:docPr id="13154559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55967" name=""/>
                    <pic:cNvPicPr/>
                  </pic:nvPicPr>
                  <pic:blipFill>
                    <a:blip r:embed="rId15"/>
                    <a:stretch>
                      <a:fillRect/>
                    </a:stretch>
                  </pic:blipFill>
                  <pic:spPr>
                    <a:xfrm>
                      <a:off x="0" y="0"/>
                      <a:ext cx="3118531" cy="2958417"/>
                    </a:xfrm>
                    <a:prstGeom prst="rect">
                      <a:avLst/>
                    </a:prstGeom>
                  </pic:spPr>
                </pic:pic>
              </a:graphicData>
            </a:graphic>
          </wp:inline>
        </w:drawing>
      </w:r>
      <w:r w:rsidRPr="00B70B95">
        <w:rPr>
          <w:noProof/>
        </w:rPr>
        <w:t xml:space="preserve"> </w:t>
      </w:r>
    </w:p>
    <w:p w14:paraId="2EB4211C" w14:textId="77777777" w:rsidR="0058002C" w:rsidRDefault="0058002C" w:rsidP="00F14071"/>
    <w:p w14:paraId="07B1BC0D" w14:textId="29A1F402" w:rsidR="0058002C" w:rsidRDefault="0058002C" w:rsidP="00F14071">
      <w:r w:rsidRPr="0058002C">
        <w:t>I 2022 ønsket Nesodden kommune at Kystverket skulle etablere fartsgrenser for både fritids- og næringsfartøy i hoved- og biled. Bakgrunnen ser imidlertid ut til også å ha vært å få samordnet fartsgrensene på tvers av kommunegrenser i Oslofjorden.</w:t>
      </w:r>
    </w:p>
    <w:p w14:paraId="5909DBE2" w14:textId="77777777" w:rsidR="0058002C" w:rsidRDefault="0058002C" w:rsidP="00F14071"/>
    <w:p w14:paraId="6767876E" w14:textId="410C218F" w:rsidR="0058002C" w:rsidRDefault="0058002C" w:rsidP="00F14071">
      <w:r w:rsidRPr="0058002C">
        <w:t>Det stripete området i bildeutklippene ovenfor markerer farledsarealet i Oslofjorden. I farledsarealet som går både gjennom Bærum, Asker og Nesodden kommuner er det kun fastsatt fartsgrense på østsiden i farledsarealet (Nesodden), mens det ikke er noen fartsgrense på vestsiden</w:t>
      </w:r>
      <w:r w:rsidR="00B70B95">
        <w:t xml:space="preserve"> i farledsarealet</w:t>
      </w:r>
      <w:r w:rsidRPr="0058002C">
        <w:t xml:space="preserve"> (Bærum og Asker).</w:t>
      </w:r>
    </w:p>
    <w:p w14:paraId="57B50243" w14:textId="77777777" w:rsidR="0058002C" w:rsidRDefault="0058002C" w:rsidP="00F14071"/>
    <w:p w14:paraId="7F992030" w14:textId="785DA046" w:rsidR="00883A5C" w:rsidRDefault="0058002C">
      <w:r w:rsidRPr="0058002C">
        <w:t xml:space="preserve">For å ivareta næringsfartøyenes behov og skape en mer helhetlig fartsgrense i Oslofjorden, særlig i hoved- og biled, </w:t>
      </w:r>
      <w:r w:rsidR="00E661A2">
        <w:t>foreslår</w:t>
      </w:r>
      <w:r w:rsidR="00B70B95">
        <w:t xml:space="preserve"> vi</w:t>
      </w:r>
      <w:r w:rsidR="00E661A2">
        <w:t xml:space="preserve"> derfor å oppheve fartsgrensen på 25 knop i hoved- og biled i Nesodden kommune, både for fritidsfartøy og næringsfartøy. </w:t>
      </w:r>
    </w:p>
    <w:p w14:paraId="004E9DCE" w14:textId="77777777" w:rsidR="00FA07FA" w:rsidRPr="00FE2A77" w:rsidRDefault="00FA07FA"/>
    <w:p w14:paraId="6C4A726E" w14:textId="5AD40CAF" w:rsidR="0058002C" w:rsidRDefault="00FA07FA" w:rsidP="00805529">
      <w:r w:rsidRPr="00FE2A77">
        <w:t xml:space="preserve">En slik endring vil </w:t>
      </w:r>
      <w:r w:rsidR="0058002C" w:rsidRPr="00FE2A77">
        <w:t xml:space="preserve">imidlertid </w:t>
      </w:r>
      <w:r w:rsidRPr="00FE2A77">
        <w:t xml:space="preserve">medføre at </w:t>
      </w:r>
      <w:r w:rsidR="00772280" w:rsidRPr="00FE2A77">
        <w:t>den rødmarkerte trekanten</w:t>
      </w:r>
      <w:r w:rsidR="0058002C" w:rsidRPr="00FE2A77">
        <w:t xml:space="preserve"> </w:t>
      </w:r>
      <w:r w:rsidR="00772280" w:rsidRPr="00FE2A77">
        <w:t xml:space="preserve">i kartutklippet nedenfor </w:t>
      </w:r>
      <w:r w:rsidR="0058002C" w:rsidRPr="00FE2A77">
        <w:t xml:space="preserve">i kommunens sjøområde fremdeles </w:t>
      </w:r>
      <w:r w:rsidR="00772280" w:rsidRPr="00FE2A77">
        <w:t xml:space="preserve">vil </w:t>
      </w:r>
      <w:r w:rsidR="0058002C" w:rsidRPr="00FE2A77">
        <w:t>ha en fartsgrense på 25 knop, både for næringsfartøy og for fritidsfartøy</w:t>
      </w:r>
      <w:r w:rsidR="00772280" w:rsidRPr="00FE2A77">
        <w:t xml:space="preserve">, mens det ikke er fartsgrense </w:t>
      </w:r>
      <w:r w:rsidR="00B70B95">
        <w:t xml:space="preserve">i </w:t>
      </w:r>
      <w:r w:rsidR="00772280" w:rsidRPr="00FE2A77">
        <w:t xml:space="preserve">sjøområde rundt. </w:t>
      </w:r>
    </w:p>
    <w:p w14:paraId="1A739967" w14:textId="77777777" w:rsidR="00B70B95" w:rsidRPr="00B70B95" w:rsidRDefault="00B70B95" w:rsidP="00805529"/>
    <w:p w14:paraId="53C15A66" w14:textId="79AF0CE7" w:rsidR="0058002C" w:rsidRDefault="0058002C" w:rsidP="00805529">
      <w:pPr>
        <w:rPr>
          <w:color w:val="FF0000"/>
        </w:rPr>
      </w:pPr>
      <w:r w:rsidRPr="0058002C">
        <w:rPr>
          <w:noProof/>
          <w:color w:val="FF0000"/>
        </w:rPr>
        <w:drawing>
          <wp:inline distT="0" distB="0" distL="0" distR="0" wp14:anchorId="1DFE143F" wp14:editId="6CF99E77">
            <wp:extent cx="3968885" cy="2245209"/>
            <wp:effectExtent l="0" t="0" r="0" b="3175"/>
            <wp:docPr id="128772605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880" cy="2251994"/>
                    </a:xfrm>
                    <a:prstGeom prst="rect">
                      <a:avLst/>
                    </a:prstGeom>
                    <a:noFill/>
                    <a:ln>
                      <a:noFill/>
                    </a:ln>
                  </pic:spPr>
                </pic:pic>
              </a:graphicData>
            </a:graphic>
          </wp:inline>
        </w:drawing>
      </w:r>
    </w:p>
    <w:p w14:paraId="45105D61" w14:textId="77777777" w:rsidR="0058002C" w:rsidRDefault="0058002C" w:rsidP="00805529">
      <w:pPr>
        <w:rPr>
          <w:color w:val="FF0000"/>
        </w:rPr>
      </w:pPr>
    </w:p>
    <w:p w14:paraId="549E8FB4" w14:textId="66F6C5DC" w:rsidR="00FC24D4" w:rsidRPr="00FE2A77" w:rsidRDefault="0058002C" w:rsidP="00805529">
      <w:r w:rsidRPr="00FE2A77">
        <w:lastRenderedPageBreak/>
        <w:t xml:space="preserve">Kystverket foreslår derfor at fartsgrensene i den rød-markerte trekanten også oppheves. Det er Kystverket som har </w:t>
      </w:r>
      <w:r w:rsidR="00772280" w:rsidRPr="00FE2A77">
        <w:t>myndighet</w:t>
      </w:r>
      <w:r w:rsidRPr="00FE2A77">
        <w:t xml:space="preserve"> til å oppheve fartsgrensene for næringsfartøy, også i kommunens sjøområde, mens det er kommunen som </w:t>
      </w:r>
      <w:r w:rsidR="00FC24D4" w:rsidRPr="00FE2A77">
        <w:t>fastsetter og opphever fartsgrenser for fritidsfartøy i kommunens sjøområde.</w:t>
      </w:r>
    </w:p>
    <w:p w14:paraId="75870EBB" w14:textId="77777777" w:rsidR="00FC24D4" w:rsidRPr="00FE2A77" w:rsidRDefault="00FC24D4" w:rsidP="00805529"/>
    <w:p w14:paraId="314EA434" w14:textId="5FD0B665" w:rsidR="0058002C" w:rsidRDefault="00FC24D4" w:rsidP="00805529">
      <w:r w:rsidRPr="00FE2A77">
        <w:t>Kommunen har gitt uttrykk for at også de vil gjøre endringer i sin forskrift</w:t>
      </w:r>
      <w:r w:rsidR="00772280" w:rsidRPr="00FE2A77">
        <w:t xml:space="preserve"> for dette området</w:t>
      </w:r>
      <w:r w:rsidR="00B70B95">
        <w:t>,</w:t>
      </w:r>
      <w:r w:rsidRPr="00FE2A77">
        <w:t xml:space="preserve"> slik at </w:t>
      </w:r>
      <w:r w:rsidR="00772280" w:rsidRPr="00FE2A77">
        <w:t>de kommunale fartsgrensene henger sammen med Kystverkets foreslåtte endringer i den statlige forskriften.</w:t>
      </w:r>
    </w:p>
    <w:p w14:paraId="13F67956" w14:textId="77777777" w:rsidR="00972433" w:rsidRPr="00FE2A77" w:rsidRDefault="00972433" w:rsidP="00805529"/>
    <w:p w14:paraId="0980B2A7" w14:textId="45480D51" w:rsidR="00805529" w:rsidRDefault="00024BC4" w:rsidP="00805529">
      <w:pPr>
        <w:pStyle w:val="Overskrift2"/>
        <w:numPr>
          <w:ilvl w:val="1"/>
          <w:numId w:val="1"/>
        </w:numPr>
        <w:rPr>
          <w:b w:val="0"/>
          <w:bCs w:val="0"/>
        </w:rPr>
      </w:pPr>
      <w:bookmarkStart w:id="8" w:name="_Toc197418711"/>
      <w:r>
        <w:t>Nye kapittelinndelinger</w:t>
      </w:r>
      <w:bookmarkEnd w:id="8"/>
    </w:p>
    <w:p w14:paraId="0D8F3CAD" w14:textId="77777777" w:rsidR="00805529" w:rsidRDefault="00805529" w:rsidP="00805529"/>
    <w:p w14:paraId="146336BB" w14:textId="50B47704" w:rsidR="00024BC4" w:rsidRDefault="00024BC4" w:rsidP="00805529">
      <w:r>
        <w:t>Kapitlene i forskrift om statlige fartsgrenser på sjøen er inndelt etter fylker. I 2024 ble Viken delt inn i Østfold, Akershus og Buskerud</w:t>
      </w:r>
      <w:r w:rsidR="002A79F3">
        <w:t>.</w:t>
      </w:r>
      <w:r>
        <w:t xml:space="preserve"> Vestfold og Telemark fylke ble </w:t>
      </w:r>
      <w:r w:rsidR="002A79F3">
        <w:t xml:space="preserve">samtidig </w:t>
      </w:r>
      <w:r>
        <w:t xml:space="preserve">delt i to nye fylker og Troms og Finnmark fylke ble delt inn i to nye fylker. Dette innebærer at det i forskriften må opprettes nye </w:t>
      </w:r>
      <w:r w:rsidR="00E14B6F">
        <w:t>kapitler</w:t>
      </w:r>
      <w:r>
        <w:t xml:space="preserve"> for de nye fylkene</w:t>
      </w:r>
      <w:r w:rsidR="00EA6AF5">
        <w:t>,</w:t>
      </w:r>
      <w:r>
        <w:t xml:space="preserve"> og at </w:t>
      </w:r>
      <w:r w:rsidR="00E14B6F">
        <w:t>det er behov for ny nummerering av alle paragrafe</w:t>
      </w:r>
      <w:r w:rsidR="00B70B95">
        <w:t>ne</w:t>
      </w:r>
      <w:r w:rsidR="00E14B6F">
        <w:t xml:space="preserve"> i forskriften. </w:t>
      </w:r>
    </w:p>
    <w:p w14:paraId="53E86BFB" w14:textId="77777777" w:rsidR="00E14B6F" w:rsidRDefault="00E14B6F" w:rsidP="00805529"/>
    <w:p w14:paraId="266D1140" w14:textId="6D4E9891" w:rsidR="00E14B6F" w:rsidRDefault="00E14B6F" w:rsidP="00805529">
      <w:r>
        <w:t>En slik endring vil ikke medføre materielle endringer i forskriften</w:t>
      </w:r>
      <w:r w:rsidR="000155F9">
        <w:t>. Kystverket planlegger å foreta endringene i løpet av 2025 uten forutgående høring</w:t>
      </w:r>
      <w:r w:rsidR="009808A4">
        <w:t>.</w:t>
      </w:r>
    </w:p>
    <w:p w14:paraId="0A56AC74" w14:textId="7AFE11E5" w:rsidR="004A3162" w:rsidRDefault="00F14071" w:rsidP="00F14071">
      <w:pPr>
        <w:pStyle w:val="Overskrift1"/>
        <w:numPr>
          <w:ilvl w:val="0"/>
          <w:numId w:val="1"/>
        </w:numPr>
      </w:pPr>
      <w:bookmarkStart w:id="9" w:name="_Toc197418712"/>
      <w:r>
        <w:t>Økonomiske og administrative konsekvenser</w:t>
      </w:r>
      <w:bookmarkEnd w:id="9"/>
    </w:p>
    <w:p w14:paraId="52D98BC4" w14:textId="77777777" w:rsidR="00F14071" w:rsidRDefault="00F14071" w:rsidP="00F14071"/>
    <w:p w14:paraId="1E871828" w14:textId="3050B824" w:rsidR="00F14071" w:rsidRDefault="00503A7F" w:rsidP="00F14071">
      <w:r w:rsidRPr="00503A7F">
        <w:t>Kystverket mener at forslaget vil bidra til økt sjøsikkerhet. Sammen med verktøy som kart og mobilapplikasjonen Båtfart, vil det bidra til forenkling for brukerne.</w:t>
      </w:r>
    </w:p>
    <w:p w14:paraId="3D9FCAA4" w14:textId="77777777" w:rsidR="00503A7F" w:rsidRDefault="00503A7F" w:rsidP="00F14071"/>
    <w:p w14:paraId="152D9C8C" w14:textId="66CDF5E2" w:rsidR="00503A7F" w:rsidRDefault="00503A7F" w:rsidP="00F14071">
      <w:r w:rsidRPr="00503A7F">
        <w:t>Fartsbegrensning for næringsfartøy vil kunne medføre at fartøyene må kjøre saktere enn de ellers hadde planlagt. Etter Kystverkets mening er ulempene ved dette imidlertid ikke større enn at de oppveies av de hensynene som taler for regulering.</w:t>
      </w:r>
    </w:p>
    <w:p w14:paraId="005EC860" w14:textId="77777777" w:rsidR="00503A7F" w:rsidRDefault="00503A7F" w:rsidP="00F14071"/>
    <w:p w14:paraId="740662DA" w14:textId="511C48CD" w:rsidR="00503A7F" w:rsidRDefault="00503A7F" w:rsidP="00F14071">
      <w:r w:rsidRPr="00503A7F">
        <w:t>Farvannsskilt som ikke lenger er aktuelle, må tas ned, og nye må settes opp. Dette vil det være kostnader ved som må dekkes innenfor Kystverkets ordinære budsjett.</w:t>
      </w:r>
    </w:p>
    <w:p w14:paraId="2AAC966A" w14:textId="77777777" w:rsidR="00F14071" w:rsidRDefault="00F14071" w:rsidP="00F14071"/>
    <w:p w14:paraId="0E4ABEAA" w14:textId="50F6D1C7" w:rsidR="00F14071" w:rsidRDefault="00F14071" w:rsidP="00F14071">
      <w:pPr>
        <w:pStyle w:val="Overskrift1"/>
        <w:numPr>
          <w:ilvl w:val="0"/>
          <w:numId w:val="1"/>
        </w:numPr>
      </w:pPr>
      <w:bookmarkStart w:id="10" w:name="_Toc197418713"/>
      <w:r>
        <w:t>Forslag til endring av forskrift om statlige fartsgrenser på sjøen</w:t>
      </w:r>
      <w:bookmarkEnd w:id="10"/>
    </w:p>
    <w:p w14:paraId="0A50C696" w14:textId="77777777" w:rsidR="00F14071" w:rsidRDefault="00F14071" w:rsidP="00F14071"/>
    <w:p w14:paraId="2371FF97" w14:textId="77777777" w:rsidR="00F14071" w:rsidRDefault="00F14071" w:rsidP="00F14071"/>
    <w:p w14:paraId="50912FE9" w14:textId="05ECB6D7" w:rsidR="00B402A6" w:rsidRDefault="00B402A6" w:rsidP="00F14071">
      <w:pPr>
        <w:rPr>
          <w:b/>
          <w:bCs/>
        </w:rPr>
      </w:pPr>
      <w:r w:rsidRPr="00B402A6">
        <w:rPr>
          <w:b/>
          <w:bCs/>
        </w:rPr>
        <w:t>Forskrift om endring av forskrift om statlige fartsgrenser på sjøen</w:t>
      </w:r>
    </w:p>
    <w:p w14:paraId="22E67F5E" w14:textId="77777777" w:rsidR="00B402A6" w:rsidRDefault="00B402A6" w:rsidP="00F14071">
      <w:pPr>
        <w:rPr>
          <w:b/>
          <w:bCs/>
        </w:rPr>
      </w:pPr>
    </w:p>
    <w:p w14:paraId="446965A8" w14:textId="2B60207E" w:rsidR="00B402A6" w:rsidRDefault="00B402A6" w:rsidP="00F14071">
      <w:r w:rsidRPr="00B402A6">
        <w:rPr>
          <w:b/>
          <w:bCs/>
        </w:rPr>
        <w:t xml:space="preserve">Hjemmel: </w:t>
      </w:r>
      <w:r w:rsidRPr="00B402A6">
        <w:t>Fastsatt av Kystverket (dato) med hjemmel i lov 21. juni 2019 nr. 70 om havner og farvann (havne- og farvannsloven) § 7 og § 51, jf. delegeringsvedtak 26. mars 2021 nr. 1180.</w:t>
      </w:r>
    </w:p>
    <w:p w14:paraId="30DF5162" w14:textId="77777777" w:rsidR="00B402A6" w:rsidRDefault="00B402A6" w:rsidP="00F14071"/>
    <w:p w14:paraId="33B86B57" w14:textId="305019EC" w:rsidR="00B402A6" w:rsidRDefault="00B402A6" w:rsidP="00F14071">
      <w:r>
        <w:tab/>
      </w:r>
      <w:r>
        <w:tab/>
      </w:r>
      <w:r>
        <w:tab/>
      </w:r>
      <w:r>
        <w:tab/>
      </w:r>
      <w:r>
        <w:tab/>
      </w:r>
      <w:r>
        <w:tab/>
      </w:r>
      <w:r>
        <w:rPr>
          <w:b/>
          <w:bCs/>
        </w:rPr>
        <w:t>I</w:t>
      </w:r>
    </w:p>
    <w:p w14:paraId="62183CAE" w14:textId="77777777" w:rsidR="00B402A6" w:rsidRDefault="00B402A6" w:rsidP="00F14071">
      <w:pPr>
        <w:rPr>
          <w:b/>
          <w:bCs/>
        </w:rPr>
      </w:pPr>
    </w:p>
    <w:p w14:paraId="7154441C" w14:textId="77777777" w:rsidR="00B402A6" w:rsidRDefault="00B402A6" w:rsidP="00F14071">
      <w:pPr>
        <w:rPr>
          <w:b/>
          <w:bCs/>
        </w:rPr>
      </w:pPr>
    </w:p>
    <w:p w14:paraId="69971477" w14:textId="279877E3" w:rsidR="00B402A6" w:rsidRDefault="00B402A6" w:rsidP="00F14071">
      <w:r>
        <w:rPr>
          <w:b/>
          <w:bCs/>
        </w:rPr>
        <w:t>Dagens §</w:t>
      </w:r>
      <w:r w:rsidR="0041686B">
        <w:rPr>
          <w:b/>
          <w:bCs/>
        </w:rPr>
        <w:t xml:space="preserve"> 3-2 skal lyde:</w:t>
      </w:r>
    </w:p>
    <w:p w14:paraId="5BAFC487" w14:textId="77777777" w:rsidR="0041686B" w:rsidRDefault="0041686B" w:rsidP="00F14071"/>
    <w:p w14:paraId="607A62C0" w14:textId="6E43E533" w:rsidR="0041686B" w:rsidRDefault="0041686B" w:rsidP="00F14071">
      <w:r>
        <w:t xml:space="preserve">§ 3-2. </w:t>
      </w:r>
      <w:r>
        <w:rPr>
          <w:i/>
          <w:iCs/>
        </w:rPr>
        <w:t>Fartsgrenser på sjøen i Lurøy kommune</w:t>
      </w:r>
    </w:p>
    <w:p w14:paraId="0CCE21CF" w14:textId="77777777" w:rsidR="0041686B" w:rsidRDefault="0041686B" w:rsidP="00F14071"/>
    <w:p w14:paraId="47677AA6" w14:textId="77777777" w:rsidR="0041686B" w:rsidRPr="0041686B" w:rsidRDefault="0041686B" w:rsidP="0041686B">
      <w:pPr>
        <w:ind w:firstLine="720"/>
      </w:pPr>
      <w:r w:rsidRPr="0041686B">
        <w:lastRenderedPageBreak/>
        <w:t>5 knop er høyeste tillatte fart for næringsfartøy i Røssøysundet innenfor linjer trukket mellom posisjonene</w:t>
      </w:r>
    </w:p>
    <w:p w14:paraId="70348443" w14:textId="77777777" w:rsidR="0041686B" w:rsidRDefault="0041686B" w:rsidP="0041686B">
      <w:pPr>
        <w:pStyle w:val="Listeavsnitt"/>
        <w:numPr>
          <w:ilvl w:val="0"/>
          <w:numId w:val="4"/>
        </w:numPr>
      </w:pPr>
      <w:r w:rsidRPr="0041686B">
        <w:t>N 66° 24.058′, Ø 12° 50.272′</w:t>
      </w:r>
    </w:p>
    <w:p w14:paraId="161D0FCB" w14:textId="4FDA92DA" w:rsidR="0041686B" w:rsidRPr="0041686B" w:rsidRDefault="0041686B" w:rsidP="0041686B">
      <w:pPr>
        <w:pStyle w:val="Listeavsnitt"/>
        <w:numPr>
          <w:ilvl w:val="0"/>
          <w:numId w:val="4"/>
        </w:numPr>
      </w:pPr>
      <w:r w:rsidRPr="0041686B">
        <w:rPr>
          <w:rFonts w:ascii="Helvetica" w:hAnsi="Helvetica"/>
          <w:color w:val="333333"/>
          <w:sz w:val="23"/>
          <w:szCs w:val="23"/>
          <w:lang w:eastAsia="nb-NO"/>
        </w:rPr>
        <w:t>N 66° 24.026′, Ø 12° 50.450′</w:t>
      </w:r>
    </w:p>
    <w:p w14:paraId="50274712" w14:textId="60F7056A" w:rsidR="0041686B" w:rsidRDefault="0041686B" w:rsidP="0041686B">
      <w:r>
        <w:t xml:space="preserve">og </w:t>
      </w:r>
    </w:p>
    <w:p w14:paraId="7F5DFC2E" w14:textId="77777777" w:rsidR="0041686B" w:rsidRDefault="0041686B" w:rsidP="0041686B">
      <w:pPr>
        <w:pStyle w:val="Listeavsnitt"/>
        <w:numPr>
          <w:ilvl w:val="0"/>
          <w:numId w:val="4"/>
        </w:numPr>
      </w:pPr>
      <w:r w:rsidRPr="0041686B">
        <w:t>N 66° 23.916′, Ø 12° 50.403′</w:t>
      </w:r>
      <w:r>
        <w:t xml:space="preserve"> </w:t>
      </w:r>
    </w:p>
    <w:p w14:paraId="78FBA89D" w14:textId="762B8A1A" w:rsidR="0041686B" w:rsidRDefault="0041686B" w:rsidP="0041686B">
      <w:pPr>
        <w:pStyle w:val="Listeavsnitt"/>
        <w:numPr>
          <w:ilvl w:val="0"/>
          <w:numId w:val="4"/>
        </w:numPr>
      </w:pPr>
      <w:r w:rsidRPr="0041686B">
        <w:t>N 66° 23.866′, Ø 12° 50.371′</w:t>
      </w:r>
    </w:p>
    <w:p w14:paraId="4D1892C1" w14:textId="7C549F6E" w:rsidR="0041686B" w:rsidRDefault="0041686B" w:rsidP="0041686B">
      <w:r>
        <w:t>og</w:t>
      </w:r>
    </w:p>
    <w:p w14:paraId="0D38E91D" w14:textId="621B96E1" w:rsidR="0041686B" w:rsidRDefault="0041686B" w:rsidP="0041686B">
      <w:pPr>
        <w:pStyle w:val="Listeavsnitt"/>
        <w:numPr>
          <w:ilvl w:val="0"/>
          <w:numId w:val="4"/>
        </w:numPr>
      </w:pPr>
      <w:r w:rsidRPr="0041686B">
        <w:t>N 66° 23.809′, Ø 12° 49.976′</w:t>
      </w:r>
      <w:r>
        <w:t xml:space="preserve"> </w:t>
      </w:r>
    </w:p>
    <w:p w14:paraId="35957FF2" w14:textId="128BE821" w:rsidR="0041686B" w:rsidRPr="009808A4" w:rsidRDefault="0041686B" w:rsidP="0041686B">
      <w:pPr>
        <w:pStyle w:val="Listeavsnitt"/>
        <w:numPr>
          <w:ilvl w:val="0"/>
          <w:numId w:val="4"/>
        </w:numPr>
      </w:pPr>
      <w:r w:rsidRPr="0041686B">
        <w:t xml:space="preserve">N </w:t>
      </w:r>
      <w:r w:rsidRPr="009808A4">
        <w:t>66° 23.770′, Ø 12° 49.924′</w:t>
      </w:r>
    </w:p>
    <w:p w14:paraId="66CF27E1" w14:textId="6B09BCDE" w:rsidR="0041686B" w:rsidRPr="009808A4" w:rsidRDefault="0041686B" w:rsidP="0041686B">
      <w:r w:rsidRPr="009808A4">
        <w:t>og</w:t>
      </w:r>
    </w:p>
    <w:p w14:paraId="57FAA790" w14:textId="044CB8EC" w:rsidR="0041686B" w:rsidRPr="009808A4" w:rsidRDefault="0041686B" w:rsidP="0041686B">
      <w:pPr>
        <w:pStyle w:val="Listeavsnitt"/>
        <w:numPr>
          <w:ilvl w:val="0"/>
          <w:numId w:val="4"/>
        </w:numPr>
      </w:pPr>
      <w:r w:rsidRPr="009808A4">
        <w:rPr>
          <w:szCs w:val="22"/>
        </w:rPr>
        <w:t xml:space="preserve">N 66° 23.651′, Ø 12° 49.447′ </w:t>
      </w:r>
    </w:p>
    <w:p w14:paraId="748C7942" w14:textId="50898C89" w:rsidR="0041686B" w:rsidRPr="009808A4" w:rsidRDefault="0041686B" w:rsidP="0041686B">
      <w:pPr>
        <w:pStyle w:val="Listeavsnitt"/>
        <w:numPr>
          <w:ilvl w:val="0"/>
          <w:numId w:val="4"/>
        </w:numPr>
      </w:pPr>
      <w:r w:rsidRPr="009808A4">
        <w:rPr>
          <w:szCs w:val="22"/>
        </w:rPr>
        <w:t xml:space="preserve">N 66° 23.553' Ø: 12° 49.284' </w:t>
      </w:r>
    </w:p>
    <w:p w14:paraId="4D90C046" w14:textId="77777777" w:rsidR="005E6506" w:rsidRDefault="005E6506" w:rsidP="005E6506"/>
    <w:p w14:paraId="23A3F84F" w14:textId="77777777" w:rsidR="005E6506" w:rsidRDefault="005E6506" w:rsidP="005E6506"/>
    <w:p w14:paraId="5D563ABC" w14:textId="612CDC39" w:rsidR="00EF3B3C" w:rsidRDefault="005E6506" w:rsidP="00EF3B3C">
      <w:pPr>
        <w:ind w:firstLine="720"/>
      </w:pPr>
      <w:r w:rsidRPr="005E6506">
        <w:t>5 knop er høyeste tillatte fart for fritidsfartøy i bileden i Røssøysundet innenfor linjer trukket mellom posisjonene</w:t>
      </w:r>
    </w:p>
    <w:p w14:paraId="2FC1721F" w14:textId="77777777" w:rsidR="00EF3B3C" w:rsidRDefault="00EF3B3C" w:rsidP="00EF3B3C">
      <w:pPr>
        <w:pStyle w:val="Listeavsnitt"/>
        <w:numPr>
          <w:ilvl w:val="0"/>
          <w:numId w:val="6"/>
        </w:numPr>
      </w:pPr>
      <w:r w:rsidRPr="0041686B">
        <w:t>N 66° 24.058′, Ø 12° 50.272′</w:t>
      </w:r>
    </w:p>
    <w:p w14:paraId="2B43DADE" w14:textId="77777777" w:rsidR="00EF3B3C" w:rsidRPr="0041686B" w:rsidRDefault="00EF3B3C" w:rsidP="00EF3B3C">
      <w:pPr>
        <w:pStyle w:val="Listeavsnitt"/>
        <w:numPr>
          <w:ilvl w:val="0"/>
          <w:numId w:val="6"/>
        </w:numPr>
      </w:pPr>
      <w:r w:rsidRPr="0041686B">
        <w:rPr>
          <w:rFonts w:ascii="Helvetica" w:hAnsi="Helvetica"/>
          <w:color w:val="333333"/>
          <w:sz w:val="23"/>
          <w:szCs w:val="23"/>
          <w:lang w:eastAsia="nb-NO"/>
        </w:rPr>
        <w:t>N 66° 24.026′, Ø 12° 50.450′</w:t>
      </w:r>
    </w:p>
    <w:p w14:paraId="653034B0" w14:textId="77777777" w:rsidR="00EF3B3C" w:rsidRDefault="00EF3B3C" w:rsidP="00EF3B3C">
      <w:r>
        <w:t xml:space="preserve">og </w:t>
      </w:r>
    </w:p>
    <w:p w14:paraId="05622D11" w14:textId="77777777" w:rsidR="00EF3B3C" w:rsidRDefault="00EF3B3C" w:rsidP="00EF3B3C">
      <w:pPr>
        <w:pStyle w:val="Listeavsnitt"/>
        <w:numPr>
          <w:ilvl w:val="0"/>
          <w:numId w:val="6"/>
        </w:numPr>
      </w:pPr>
      <w:r w:rsidRPr="0041686B">
        <w:t>N 66° 23.916′, Ø 12° 50.403′</w:t>
      </w:r>
      <w:r>
        <w:t xml:space="preserve"> </w:t>
      </w:r>
    </w:p>
    <w:p w14:paraId="22679296" w14:textId="77777777" w:rsidR="00EF3B3C" w:rsidRDefault="00EF3B3C" w:rsidP="00EF3B3C">
      <w:pPr>
        <w:pStyle w:val="Listeavsnitt"/>
        <w:numPr>
          <w:ilvl w:val="0"/>
          <w:numId w:val="6"/>
        </w:numPr>
      </w:pPr>
      <w:r w:rsidRPr="0041686B">
        <w:t>N 66° 23.866′, Ø 12° 50.371′</w:t>
      </w:r>
    </w:p>
    <w:p w14:paraId="7A6F3AD0" w14:textId="77777777" w:rsidR="00EF3B3C" w:rsidRDefault="00EF3B3C" w:rsidP="00EF3B3C">
      <w:r>
        <w:t>og</w:t>
      </w:r>
    </w:p>
    <w:p w14:paraId="183031DB" w14:textId="77777777" w:rsidR="00EF3B3C" w:rsidRDefault="00EF3B3C" w:rsidP="00EF3B3C">
      <w:pPr>
        <w:pStyle w:val="Listeavsnitt"/>
        <w:numPr>
          <w:ilvl w:val="0"/>
          <w:numId w:val="6"/>
        </w:numPr>
      </w:pPr>
      <w:r w:rsidRPr="0041686B">
        <w:t>N 66° 23.809′, Ø 12° 49.976′</w:t>
      </w:r>
      <w:r>
        <w:t xml:space="preserve"> </w:t>
      </w:r>
    </w:p>
    <w:p w14:paraId="0BF54E71" w14:textId="77777777" w:rsidR="00EF3B3C" w:rsidRDefault="00EF3B3C" w:rsidP="00EF3B3C">
      <w:pPr>
        <w:pStyle w:val="Listeavsnitt"/>
        <w:numPr>
          <w:ilvl w:val="0"/>
          <w:numId w:val="6"/>
        </w:numPr>
      </w:pPr>
      <w:r w:rsidRPr="0041686B">
        <w:t>N 66° 23.770′, Ø 12° 49.924′</w:t>
      </w:r>
    </w:p>
    <w:p w14:paraId="5CCEFB26" w14:textId="77777777" w:rsidR="00EF3B3C" w:rsidRPr="009808A4" w:rsidRDefault="00EF3B3C" w:rsidP="00EF3B3C">
      <w:r>
        <w:t>og</w:t>
      </w:r>
    </w:p>
    <w:p w14:paraId="0B85C031" w14:textId="0F65AC86" w:rsidR="00EF3B3C" w:rsidRPr="009808A4" w:rsidRDefault="00EF3B3C" w:rsidP="00EF3B3C">
      <w:pPr>
        <w:pStyle w:val="Listeavsnitt"/>
        <w:numPr>
          <w:ilvl w:val="0"/>
          <w:numId w:val="6"/>
        </w:numPr>
      </w:pPr>
      <w:r w:rsidRPr="009808A4">
        <w:rPr>
          <w:szCs w:val="22"/>
        </w:rPr>
        <w:t xml:space="preserve">N 66° 23.651′, Ø 12° 49.447′ </w:t>
      </w:r>
    </w:p>
    <w:p w14:paraId="474EA94B" w14:textId="213A8C4E" w:rsidR="00EF3B3C" w:rsidRPr="009808A4" w:rsidRDefault="00EF3B3C" w:rsidP="002D2A6D">
      <w:pPr>
        <w:pStyle w:val="Listeavsnitt"/>
        <w:numPr>
          <w:ilvl w:val="0"/>
          <w:numId w:val="6"/>
        </w:numPr>
      </w:pPr>
      <w:r w:rsidRPr="009808A4">
        <w:rPr>
          <w:szCs w:val="22"/>
        </w:rPr>
        <w:t xml:space="preserve">N 66° 23.553' Ø: 12° 49.284' </w:t>
      </w:r>
    </w:p>
    <w:p w14:paraId="533651CA" w14:textId="77777777" w:rsidR="00EF3B3C" w:rsidRDefault="00EF3B3C" w:rsidP="00EF3B3C"/>
    <w:p w14:paraId="15E45307" w14:textId="77777777" w:rsidR="00EF3B3C" w:rsidRDefault="00EF3B3C" w:rsidP="00EF3B3C"/>
    <w:p w14:paraId="7351F15B" w14:textId="77777777" w:rsidR="00EF3B3C" w:rsidRDefault="00EF3B3C" w:rsidP="00EF3B3C">
      <w:r>
        <w:rPr>
          <w:b/>
          <w:bCs/>
        </w:rPr>
        <w:t>Ny § 4-3 skal lyde:</w:t>
      </w:r>
    </w:p>
    <w:p w14:paraId="29A52AA5" w14:textId="77777777" w:rsidR="00EF3B3C" w:rsidRDefault="00EF3B3C" w:rsidP="00EF3B3C"/>
    <w:p w14:paraId="4061B5B6" w14:textId="77777777" w:rsidR="00EF3B3C" w:rsidRDefault="00EF3B3C" w:rsidP="00EF3B3C">
      <w:pPr>
        <w:rPr>
          <w:b/>
          <w:bCs/>
          <w:i/>
          <w:iCs/>
        </w:rPr>
      </w:pPr>
      <w:r>
        <w:t xml:space="preserve">§ 4-3. </w:t>
      </w:r>
      <w:r>
        <w:rPr>
          <w:i/>
          <w:iCs/>
        </w:rPr>
        <w:t>Fartsgrenser på sjøen i Frosta kommune</w:t>
      </w:r>
    </w:p>
    <w:p w14:paraId="7F84E2AD" w14:textId="77777777" w:rsidR="00EF3B3C" w:rsidRDefault="00EF3B3C" w:rsidP="00EF3B3C">
      <w:pPr>
        <w:rPr>
          <w:b/>
          <w:bCs/>
        </w:rPr>
      </w:pPr>
    </w:p>
    <w:p w14:paraId="5BC7760D" w14:textId="7FF9A80E" w:rsidR="00412754" w:rsidRPr="009808A4" w:rsidRDefault="00412754" w:rsidP="00412754">
      <w:pPr>
        <w:ind w:firstLine="720"/>
      </w:pPr>
      <w:r w:rsidRPr="009808A4">
        <w:t xml:space="preserve">5 knop er høyeste tillatte fart for næringsfartøy i </w:t>
      </w:r>
      <w:r w:rsidR="005F3530" w:rsidRPr="009808A4">
        <w:t>Svaet</w:t>
      </w:r>
      <w:r w:rsidR="00AB4FB3" w:rsidRPr="009808A4">
        <w:t xml:space="preserve"> </w:t>
      </w:r>
      <w:r w:rsidRPr="009808A4">
        <w:t>innenfor linjer trukket mellom posisjonene</w:t>
      </w:r>
    </w:p>
    <w:p w14:paraId="4E37C995" w14:textId="0DEB9A4D" w:rsidR="005F3530" w:rsidRPr="009808A4" w:rsidRDefault="005F3530" w:rsidP="005F3530">
      <w:pPr>
        <w:pStyle w:val="Listeavsnitt"/>
        <w:numPr>
          <w:ilvl w:val="0"/>
          <w:numId w:val="9"/>
        </w:numPr>
      </w:pPr>
      <w:r w:rsidRPr="009808A4">
        <w:t>N: 63° 35,054′ Ø:10° 38,437′</w:t>
      </w:r>
    </w:p>
    <w:p w14:paraId="139A0DA7" w14:textId="2246C01A" w:rsidR="005F3530" w:rsidRPr="009808A4" w:rsidRDefault="005F3530" w:rsidP="005F3530">
      <w:pPr>
        <w:pStyle w:val="Listeavsnitt"/>
        <w:numPr>
          <w:ilvl w:val="0"/>
          <w:numId w:val="9"/>
        </w:numPr>
      </w:pPr>
      <w:r w:rsidRPr="009808A4">
        <w:t>N: 63° 34,914′ Ø:10° 40,303′</w:t>
      </w:r>
    </w:p>
    <w:p w14:paraId="41F869F6" w14:textId="3206A155" w:rsidR="005F3530" w:rsidRPr="009808A4" w:rsidRDefault="005F3530" w:rsidP="005F3530">
      <w:r w:rsidRPr="009808A4">
        <w:t>og</w:t>
      </w:r>
    </w:p>
    <w:p w14:paraId="09425D1C" w14:textId="6E817389" w:rsidR="005F3530" w:rsidRPr="009808A4" w:rsidRDefault="005F3530" w:rsidP="005F3530">
      <w:pPr>
        <w:pStyle w:val="Listeavsnitt"/>
        <w:numPr>
          <w:ilvl w:val="0"/>
          <w:numId w:val="9"/>
        </w:numPr>
      </w:pPr>
      <w:r w:rsidRPr="009808A4">
        <w:t>N: 63° 33.722' Ø: 10° 36.566'</w:t>
      </w:r>
    </w:p>
    <w:p w14:paraId="20125159" w14:textId="3A12FBF9" w:rsidR="005F3530" w:rsidRPr="009808A4" w:rsidRDefault="005F3530" w:rsidP="005F3530">
      <w:r w:rsidRPr="009808A4">
        <w:t>og</w:t>
      </w:r>
    </w:p>
    <w:p w14:paraId="5172B6E2" w14:textId="34D5AD17" w:rsidR="005F3530" w:rsidRPr="009808A4" w:rsidRDefault="005F3530" w:rsidP="005F3530">
      <w:pPr>
        <w:pStyle w:val="Listeavsnitt"/>
        <w:numPr>
          <w:ilvl w:val="0"/>
          <w:numId w:val="9"/>
        </w:numPr>
      </w:pPr>
      <w:r w:rsidRPr="009808A4">
        <w:t>N: 63° 32,820′ Ø: 10° 37,657′</w:t>
      </w:r>
    </w:p>
    <w:p w14:paraId="238EFF33" w14:textId="3FE1160D" w:rsidR="005F3530" w:rsidRPr="009808A4" w:rsidRDefault="005F3530" w:rsidP="005F3530">
      <w:pPr>
        <w:pStyle w:val="Listeavsnitt"/>
        <w:numPr>
          <w:ilvl w:val="0"/>
          <w:numId w:val="9"/>
        </w:numPr>
      </w:pPr>
      <w:r w:rsidRPr="009808A4">
        <w:t>N: 63° 33.569' Ø: 10° 35.703'</w:t>
      </w:r>
    </w:p>
    <w:p w14:paraId="27F905B4" w14:textId="77777777" w:rsidR="00EF3B3C" w:rsidRDefault="00EF3B3C" w:rsidP="00EF3B3C">
      <w:pPr>
        <w:rPr>
          <w:b/>
          <w:bCs/>
        </w:rPr>
      </w:pPr>
    </w:p>
    <w:p w14:paraId="409B038F" w14:textId="77777777" w:rsidR="00EF3B3C" w:rsidRDefault="00EF3B3C" w:rsidP="00EF3B3C"/>
    <w:p w14:paraId="69055F29" w14:textId="77777777" w:rsidR="00EF3B3C" w:rsidRDefault="00EF3B3C" w:rsidP="00EF3B3C"/>
    <w:p w14:paraId="11CD1309" w14:textId="0B3D1246" w:rsidR="00EF3B3C" w:rsidRDefault="00EF3B3C" w:rsidP="00EF3B3C">
      <w:r>
        <w:rPr>
          <w:b/>
          <w:bCs/>
        </w:rPr>
        <w:t>Ny § 6-9 skal lyde:</w:t>
      </w:r>
    </w:p>
    <w:p w14:paraId="3DF8A56C" w14:textId="77777777" w:rsidR="00EF3B3C" w:rsidRDefault="00EF3B3C" w:rsidP="00EF3B3C"/>
    <w:p w14:paraId="1ABFC846" w14:textId="4209D653" w:rsidR="00EF3B3C" w:rsidRDefault="00EF3B3C" w:rsidP="00EF3B3C">
      <w:r>
        <w:t xml:space="preserve">§ 6-9. </w:t>
      </w:r>
      <w:r>
        <w:rPr>
          <w:i/>
          <w:iCs/>
        </w:rPr>
        <w:t>Fartsgrenser på sjøen i Alver kommune</w:t>
      </w:r>
    </w:p>
    <w:p w14:paraId="7931EC74" w14:textId="77777777" w:rsidR="00EF3B3C" w:rsidRDefault="00EF3B3C" w:rsidP="00EF3B3C"/>
    <w:p w14:paraId="7C494944" w14:textId="5BADE0AE" w:rsidR="004C040C" w:rsidRPr="009808A4" w:rsidRDefault="004C040C" w:rsidP="004C040C">
      <w:pPr>
        <w:ind w:firstLine="720"/>
      </w:pPr>
      <w:r w:rsidRPr="009808A4">
        <w:t xml:space="preserve">5 knop er høyeste tillatte fart for næringsfartøy i </w:t>
      </w:r>
      <w:r w:rsidR="00AB4FB3" w:rsidRPr="009808A4">
        <w:rPr>
          <w:bCs/>
          <w:szCs w:val="22"/>
        </w:rPr>
        <w:t>Marøystraumen og i Vestre Skorpesundet</w:t>
      </w:r>
      <w:r w:rsidR="00AB4FB3" w:rsidRPr="009808A4">
        <w:t xml:space="preserve"> </w:t>
      </w:r>
      <w:r w:rsidRPr="009808A4">
        <w:t>innenfor linjer trukket mellom posisjonene</w:t>
      </w:r>
    </w:p>
    <w:p w14:paraId="6E09CFEA" w14:textId="7E7DF1D9" w:rsidR="004C040C" w:rsidRPr="009808A4" w:rsidRDefault="004C040C" w:rsidP="004C040C">
      <w:pPr>
        <w:pStyle w:val="Listeavsnitt"/>
        <w:numPr>
          <w:ilvl w:val="0"/>
          <w:numId w:val="8"/>
        </w:numPr>
      </w:pPr>
      <w:r w:rsidRPr="009808A4">
        <w:rPr>
          <w:szCs w:val="22"/>
        </w:rPr>
        <w:lastRenderedPageBreak/>
        <w:t>N: 60° 42.314' Ø: 4° 54.272'</w:t>
      </w:r>
    </w:p>
    <w:p w14:paraId="79732CE1" w14:textId="7F82DC20" w:rsidR="004C040C" w:rsidRPr="009808A4" w:rsidRDefault="004C040C" w:rsidP="004C040C">
      <w:pPr>
        <w:pStyle w:val="Listeavsnitt"/>
        <w:numPr>
          <w:ilvl w:val="0"/>
          <w:numId w:val="8"/>
        </w:numPr>
      </w:pPr>
      <w:r w:rsidRPr="009808A4">
        <w:rPr>
          <w:szCs w:val="22"/>
        </w:rPr>
        <w:t>N: 60° 42.332' Ø: 4° 54.353'</w:t>
      </w:r>
    </w:p>
    <w:p w14:paraId="408C8870" w14:textId="3D6507A0" w:rsidR="004C040C" w:rsidRPr="009808A4" w:rsidRDefault="004C040C" w:rsidP="004C040C">
      <w:r w:rsidRPr="009808A4">
        <w:t>og</w:t>
      </w:r>
    </w:p>
    <w:p w14:paraId="7031749E" w14:textId="4E2F00CB" w:rsidR="004C040C" w:rsidRPr="009808A4" w:rsidRDefault="004C040C" w:rsidP="004C040C">
      <w:pPr>
        <w:pStyle w:val="Listeavsnitt"/>
        <w:numPr>
          <w:ilvl w:val="0"/>
          <w:numId w:val="8"/>
        </w:numPr>
      </w:pPr>
      <w:r w:rsidRPr="009808A4">
        <w:rPr>
          <w:szCs w:val="22"/>
        </w:rPr>
        <w:t>N: 60° 42.060' Ø: 4° 54.977'</w:t>
      </w:r>
    </w:p>
    <w:p w14:paraId="47549F51" w14:textId="53A7764E" w:rsidR="004C040C" w:rsidRPr="009808A4" w:rsidRDefault="004C040C" w:rsidP="004C040C">
      <w:pPr>
        <w:pStyle w:val="Listeavsnitt"/>
        <w:numPr>
          <w:ilvl w:val="0"/>
          <w:numId w:val="8"/>
        </w:numPr>
      </w:pPr>
      <w:r w:rsidRPr="009808A4">
        <w:rPr>
          <w:szCs w:val="22"/>
        </w:rPr>
        <w:t>N: 60° 42.093' Ø: 4° 54.991'</w:t>
      </w:r>
    </w:p>
    <w:p w14:paraId="451AD0AD" w14:textId="6F8C3A45" w:rsidR="004C040C" w:rsidRPr="009808A4" w:rsidRDefault="004C040C" w:rsidP="004C040C">
      <w:r w:rsidRPr="009808A4">
        <w:t>og</w:t>
      </w:r>
    </w:p>
    <w:p w14:paraId="4C3084C3" w14:textId="3C256300" w:rsidR="004C040C" w:rsidRPr="009808A4" w:rsidRDefault="004C040C" w:rsidP="004C040C">
      <w:pPr>
        <w:pStyle w:val="Listeavsnitt"/>
        <w:numPr>
          <w:ilvl w:val="0"/>
          <w:numId w:val="8"/>
        </w:numPr>
      </w:pPr>
      <w:r w:rsidRPr="009808A4">
        <w:rPr>
          <w:szCs w:val="22"/>
        </w:rPr>
        <w:t>N: 60° 42.261' Ø: 4° 54.066'</w:t>
      </w:r>
    </w:p>
    <w:p w14:paraId="1FCFBB4B" w14:textId="1D466169" w:rsidR="004C040C" w:rsidRPr="009808A4" w:rsidRDefault="004C040C" w:rsidP="004C040C">
      <w:pPr>
        <w:pStyle w:val="Listeavsnitt"/>
        <w:numPr>
          <w:ilvl w:val="0"/>
          <w:numId w:val="8"/>
        </w:numPr>
      </w:pPr>
      <w:r w:rsidRPr="009808A4">
        <w:rPr>
          <w:szCs w:val="22"/>
        </w:rPr>
        <w:t>N: 60° 42.268' Ø: 4° 54.052'</w:t>
      </w:r>
    </w:p>
    <w:p w14:paraId="0BD68D7B" w14:textId="77777777" w:rsidR="00EF3B3C" w:rsidRDefault="00EF3B3C" w:rsidP="00EF3B3C"/>
    <w:p w14:paraId="7C128200" w14:textId="77777777" w:rsidR="00EF3B3C" w:rsidRDefault="00EF3B3C" w:rsidP="00EF3B3C"/>
    <w:p w14:paraId="6C223329" w14:textId="73099895" w:rsidR="00EF3B3C" w:rsidRDefault="00EF3B3C" w:rsidP="00EF3B3C">
      <w:pPr>
        <w:rPr>
          <w:b/>
          <w:bCs/>
        </w:rPr>
      </w:pPr>
      <w:r>
        <w:rPr>
          <w:b/>
          <w:bCs/>
        </w:rPr>
        <w:t xml:space="preserve">Dagens § </w:t>
      </w:r>
      <w:r w:rsidR="002656AB">
        <w:rPr>
          <w:b/>
          <w:bCs/>
        </w:rPr>
        <w:t>10-8 skal lyde:</w:t>
      </w:r>
    </w:p>
    <w:p w14:paraId="059D4541" w14:textId="77777777" w:rsidR="002656AB" w:rsidRDefault="002656AB" w:rsidP="00EF3B3C">
      <w:pPr>
        <w:rPr>
          <w:b/>
          <w:bCs/>
        </w:rPr>
      </w:pPr>
    </w:p>
    <w:p w14:paraId="44053993" w14:textId="6A9B09C2" w:rsidR="002656AB" w:rsidRDefault="002656AB" w:rsidP="00EF3B3C">
      <w:r>
        <w:t xml:space="preserve">§ 10-8. </w:t>
      </w:r>
      <w:r>
        <w:rPr>
          <w:i/>
          <w:iCs/>
        </w:rPr>
        <w:t>Fartsgrenser på sjøen i Nesodden kommune</w:t>
      </w:r>
    </w:p>
    <w:p w14:paraId="13C8F5F2" w14:textId="77777777" w:rsidR="002656AB" w:rsidRDefault="002656AB" w:rsidP="00EF3B3C"/>
    <w:p w14:paraId="7097ED3D" w14:textId="12C154C6" w:rsidR="002656AB" w:rsidRPr="009808A4" w:rsidRDefault="002656AB" w:rsidP="002656AB">
      <w:pPr>
        <w:ind w:firstLine="720"/>
      </w:pPr>
      <w:r w:rsidRPr="002656AB">
        <w:t>5 knop er høyeste tillatte fart for næringsfartøy innenfor 200 meter fra land, øyer, holmer og skjær som er synlige over vannflaten. 25 knop er høyeste tillatte fart for næringsfartøy i øvrige deler av farvannet i k</w:t>
      </w:r>
      <w:r w:rsidRPr="009808A4">
        <w:t xml:space="preserve">ommunen med unntak av </w:t>
      </w:r>
      <w:r w:rsidR="00EA50EC" w:rsidRPr="009808A4">
        <w:t>hoved og biled og innenfor linjer trukket mellom posisjonene</w:t>
      </w:r>
    </w:p>
    <w:p w14:paraId="1E2BFFCD" w14:textId="77777777" w:rsidR="004D7B2D" w:rsidRPr="009808A4" w:rsidRDefault="004D7B2D" w:rsidP="00EA50EC">
      <w:pPr>
        <w:pStyle w:val="Listeavsnitt"/>
        <w:numPr>
          <w:ilvl w:val="0"/>
          <w:numId w:val="7"/>
        </w:numPr>
      </w:pPr>
      <w:r w:rsidRPr="009808A4">
        <w:t xml:space="preserve">N: 59° 46.695' Ø: 10° 33.088' </w:t>
      </w:r>
    </w:p>
    <w:p w14:paraId="18CB27CC" w14:textId="77777777" w:rsidR="004D7B2D" w:rsidRPr="009808A4" w:rsidRDefault="004D7B2D" w:rsidP="00EA50EC">
      <w:pPr>
        <w:pStyle w:val="Listeavsnitt"/>
        <w:numPr>
          <w:ilvl w:val="0"/>
          <w:numId w:val="7"/>
        </w:numPr>
      </w:pPr>
      <w:r w:rsidRPr="009808A4">
        <w:t xml:space="preserve">N: 59° 46.821' Ø: 10° 32.607' </w:t>
      </w:r>
    </w:p>
    <w:p w14:paraId="7CB1727E" w14:textId="77777777" w:rsidR="004D7B2D" w:rsidRPr="009808A4" w:rsidRDefault="004D7B2D" w:rsidP="00EA50EC">
      <w:pPr>
        <w:pStyle w:val="Listeavsnitt"/>
        <w:numPr>
          <w:ilvl w:val="0"/>
          <w:numId w:val="7"/>
        </w:numPr>
      </w:pPr>
      <w:r w:rsidRPr="009808A4">
        <w:t xml:space="preserve">N: 59° 47.299' Ø: 10° 32.708' </w:t>
      </w:r>
    </w:p>
    <w:p w14:paraId="6DFC2988" w14:textId="395B3FF5" w:rsidR="00EA50EC" w:rsidRPr="009808A4" w:rsidRDefault="004D7B2D" w:rsidP="00EA50EC">
      <w:pPr>
        <w:pStyle w:val="Listeavsnitt"/>
        <w:numPr>
          <w:ilvl w:val="0"/>
          <w:numId w:val="7"/>
        </w:numPr>
      </w:pPr>
      <w:r w:rsidRPr="009808A4">
        <w:t>N: 59° 47.927' Ø: 10° 33.009'</w:t>
      </w:r>
    </w:p>
    <w:p w14:paraId="0F24F5B9" w14:textId="77777777" w:rsidR="004D7B2D" w:rsidRPr="004D7B2D" w:rsidRDefault="004D7B2D" w:rsidP="004D7B2D">
      <w:pPr>
        <w:pStyle w:val="Listeavsnitt"/>
        <w:ind w:left="1080"/>
        <w:rPr>
          <w:color w:val="FF0000"/>
        </w:rPr>
      </w:pPr>
    </w:p>
    <w:p w14:paraId="7B8A465A" w14:textId="30A374D2" w:rsidR="00EA50EC" w:rsidRDefault="00EA50EC" w:rsidP="00EA50EC">
      <w:pPr>
        <w:ind w:firstLine="720"/>
        <w:rPr>
          <w:color w:val="FF0000"/>
        </w:rPr>
      </w:pPr>
      <w:r w:rsidRPr="00EA50EC">
        <w:t xml:space="preserve">5 knop er høyeste tillatte fart for fritidsfartøy i den delen av hoved- og biled som er innenfor 200 meter fra land, øyer, holmer og skjær som er synlige over vannflaten. </w:t>
      </w:r>
    </w:p>
    <w:p w14:paraId="250D34AE" w14:textId="77777777" w:rsidR="00F232D3" w:rsidRDefault="00F232D3" w:rsidP="00F232D3"/>
    <w:p w14:paraId="5FC9EC6C" w14:textId="77777777" w:rsidR="00F232D3" w:rsidRDefault="00F232D3" w:rsidP="00F232D3"/>
    <w:p w14:paraId="233EFE7A" w14:textId="77777777" w:rsidR="00F232D3" w:rsidRPr="00FE635C" w:rsidRDefault="00F232D3" w:rsidP="00F232D3">
      <w:pPr>
        <w:rPr>
          <w:b/>
          <w:bCs/>
        </w:rPr>
      </w:pPr>
    </w:p>
    <w:p w14:paraId="435E6A98" w14:textId="1FE153EE" w:rsidR="00F232D3" w:rsidRDefault="00F232D3" w:rsidP="00F232D3">
      <w:pPr>
        <w:jc w:val="center"/>
        <w:rPr>
          <w:b/>
          <w:bCs/>
        </w:rPr>
      </w:pPr>
      <w:r w:rsidRPr="00F232D3">
        <w:rPr>
          <w:b/>
          <w:bCs/>
        </w:rPr>
        <w:t>II</w:t>
      </w:r>
    </w:p>
    <w:p w14:paraId="17D8C2B8" w14:textId="77777777" w:rsidR="00F232D3" w:rsidRDefault="00F232D3" w:rsidP="00F232D3">
      <w:pPr>
        <w:rPr>
          <w:b/>
          <w:bCs/>
        </w:rPr>
      </w:pPr>
    </w:p>
    <w:p w14:paraId="35DB4A8F" w14:textId="5C755BAE" w:rsidR="00F232D3" w:rsidRPr="00F232D3" w:rsidRDefault="00F232D3" w:rsidP="00F232D3">
      <w:r w:rsidRPr="00F232D3">
        <w:t>Forskriften trer i kraft ved kunngjøring i Norsk Lovtidend.</w:t>
      </w:r>
    </w:p>
    <w:sectPr w:rsidR="00F232D3" w:rsidRPr="00F232D3" w:rsidSect="00892616">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985" w:left="1565" w:header="709" w:footer="170"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15F52" w14:textId="77777777" w:rsidR="004A505B" w:rsidRDefault="004A505B">
      <w:r>
        <w:separator/>
      </w:r>
    </w:p>
  </w:endnote>
  <w:endnote w:type="continuationSeparator" w:id="0">
    <w:p w14:paraId="068C4FBD" w14:textId="77777777" w:rsidR="004A505B" w:rsidRDefault="004A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18CB" w14:textId="77777777" w:rsidR="00773060" w:rsidRDefault="00000000">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29DF0B99" w14:textId="77777777" w:rsidR="00773060" w:rsidRDefault="0077306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7EF2" w14:textId="77777777" w:rsidR="00773060" w:rsidRDefault="00000000">
    <w:pPr>
      <w:pStyle w:val="Bunntekst"/>
      <w:framePr w:wrap="around" w:vAnchor="text" w:hAnchor="page" w:x="10566" w:y="39"/>
      <w:rPr>
        <w:rStyle w:val="Sidetall"/>
        <w:sz w:val="18"/>
        <w:szCs w:val="18"/>
      </w:rPr>
    </w:pPr>
    <w:r>
      <w:rPr>
        <w:rStyle w:val="Sidetall"/>
        <w:sz w:val="18"/>
        <w:szCs w:val="18"/>
      </w:rPr>
      <w:t xml:space="preserve">Side </w:t>
    </w:r>
    <w:r w:rsidR="00285624">
      <w:rPr>
        <w:rStyle w:val="Sidetall"/>
        <w:sz w:val="18"/>
        <w:szCs w:val="18"/>
      </w:rPr>
      <w:fldChar w:fldCharType="begin"/>
    </w:r>
    <w:r>
      <w:rPr>
        <w:rStyle w:val="Sidetall"/>
        <w:sz w:val="18"/>
        <w:szCs w:val="18"/>
      </w:rPr>
      <w:instrText xml:space="preserve">PAGE  </w:instrText>
    </w:r>
    <w:r w:rsidR="00285624">
      <w:rPr>
        <w:rStyle w:val="Sidetall"/>
        <w:sz w:val="18"/>
        <w:szCs w:val="18"/>
      </w:rPr>
      <w:fldChar w:fldCharType="separate"/>
    </w:r>
    <w:r w:rsidR="002F38A9">
      <w:rPr>
        <w:rStyle w:val="Sidetall"/>
        <w:noProof/>
        <w:sz w:val="18"/>
        <w:szCs w:val="18"/>
      </w:rPr>
      <w:t>2</w:t>
    </w:r>
    <w:r w:rsidR="00285624">
      <w:rPr>
        <w:rStyle w:val="Sidetall"/>
        <w:sz w:val="18"/>
        <w:szCs w:val="18"/>
      </w:rPr>
      <w:fldChar w:fldCharType="end"/>
    </w:r>
  </w:p>
  <w:tbl>
    <w:tblPr>
      <w:tblW w:w="0" w:type="auto"/>
      <w:tblLook w:val="01E0" w:firstRow="1" w:lastRow="1" w:firstColumn="1" w:lastColumn="1" w:noHBand="0" w:noVBand="0"/>
    </w:tblPr>
    <w:tblGrid>
      <w:gridCol w:w="8901"/>
    </w:tblGrid>
    <w:tr w:rsidR="00E449DD" w14:paraId="7344624E" w14:textId="77777777">
      <w:tc>
        <w:tcPr>
          <w:tcW w:w="9041" w:type="dxa"/>
        </w:tcPr>
        <w:p w14:paraId="2D92C961" w14:textId="77777777" w:rsidR="00773060" w:rsidRDefault="00773060">
          <w:pPr>
            <w:pStyle w:val="Bunntekst"/>
            <w:ind w:right="360"/>
          </w:pPr>
        </w:p>
      </w:tc>
    </w:tr>
  </w:tbl>
  <w:p w14:paraId="217C42E6" w14:textId="77777777" w:rsidR="00773060" w:rsidRDefault="00773060">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A22DF" w14:textId="7409DD4D" w:rsidR="00773060" w:rsidRPr="00F14071" w:rsidRDefault="00000000">
    <w:pPr>
      <w:rPr>
        <w:b/>
        <w:sz w:val="16"/>
        <w:szCs w:val="16"/>
      </w:rPr>
    </w:pPr>
    <w:r>
      <w:rPr>
        <w:noProof/>
        <w:lang w:eastAsia="nb-NO"/>
      </w:rPr>
      <w:drawing>
        <wp:anchor distT="0" distB="0" distL="114300" distR="114300" simplePos="0" relativeHeight="251657728" behindDoc="1" locked="0" layoutInCell="1" allowOverlap="1" wp14:anchorId="34E544C6" wp14:editId="702FB7C5">
          <wp:simplePos x="0" y="0"/>
          <wp:positionH relativeFrom="column">
            <wp:posOffset>3606924</wp:posOffset>
          </wp:positionH>
          <wp:positionV relativeFrom="paragraph">
            <wp:posOffset>-1442658</wp:posOffset>
          </wp:positionV>
          <wp:extent cx="4153127" cy="882698"/>
          <wp:effectExtent l="0" t="1638300" r="0" b="1574800"/>
          <wp:wrapNone/>
          <wp:docPr id="9" name="Bilde 9" descr="Et bilde som inneholder bærbar PC&#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ystlinje-marineRGB-06-alt1.png"/>
                  <pic:cNvPicPr/>
                </pic:nvPicPr>
                <pic:blipFill>
                  <a:blip r:embed="rId1">
                    <a:extLst>
                      <a:ext uri="{28A0092B-C50C-407E-A947-70E740481C1C}">
                        <a14:useLocalDpi xmlns:a14="http://schemas.microsoft.com/office/drawing/2010/main" val="0"/>
                      </a:ext>
                    </a:extLst>
                  </a:blip>
                  <a:stretch>
                    <a:fillRect/>
                  </a:stretch>
                </pic:blipFill>
                <pic:spPr>
                  <a:xfrm rot="16853900">
                    <a:off x="0" y="0"/>
                    <a:ext cx="4153127" cy="882698"/>
                  </a:xfrm>
                  <a:prstGeom prst="rect">
                    <a:avLst/>
                  </a:prstGeom>
                </pic:spPr>
              </pic:pic>
            </a:graphicData>
          </a:graphic>
          <wp14:sizeRelH relativeFrom="page">
            <wp14:pctWidth>0</wp14:pctWidth>
          </wp14:sizeRelH>
          <wp14:sizeRelV relativeFrom="page">
            <wp14:pctHeight>0</wp14:pctHeight>
          </wp14:sizeRelV>
        </wp:anchor>
      </w:drawing>
    </w:r>
  </w:p>
  <w:tbl>
    <w:tblPr>
      <w:tblW w:w="8976" w:type="dxa"/>
      <w:tblInd w:w="108" w:type="dxa"/>
      <w:tblLayout w:type="fixed"/>
      <w:tblLook w:val="0000" w:firstRow="0" w:lastRow="0" w:firstColumn="0" w:lastColumn="0" w:noHBand="0" w:noVBand="0"/>
    </w:tblPr>
    <w:tblGrid>
      <w:gridCol w:w="8976"/>
    </w:tblGrid>
    <w:tr w:rsidR="00E449DD" w14:paraId="719BF90A" w14:textId="77777777" w:rsidTr="0012542D">
      <w:tc>
        <w:tcPr>
          <w:tcW w:w="8976" w:type="dxa"/>
        </w:tcPr>
        <w:p w14:paraId="2DB41BD1" w14:textId="77777777" w:rsidR="00773060" w:rsidRPr="002C2B4B" w:rsidRDefault="00000000">
          <w:pPr>
            <w:pStyle w:val="Bunntekst"/>
            <w:ind w:left="-108"/>
            <w:rPr>
              <w:b/>
              <w:bCs/>
              <w:noProof/>
              <w:sz w:val="16"/>
              <w:szCs w:val="16"/>
              <w:lang w:val="nn-NO"/>
            </w:rPr>
          </w:pPr>
          <w:bookmarkStart w:id="11" w:name="Adresseres_til"/>
          <w:bookmarkEnd w:id="11"/>
          <w:r w:rsidRPr="002C2B4B">
            <w:rPr>
              <w:bCs/>
              <w:noProof/>
              <w:sz w:val="16"/>
              <w:szCs w:val="16"/>
              <w:lang w:val="nn-NO"/>
            </w:rPr>
            <w:t xml:space="preserve">   </w:t>
          </w:r>
          <w:r w:rsidRPr="002C2B4B">
            <w:rPr>
              <w:b/>
              <w:bCs/>
              <w:noProof/>
              <w:sz w:val="16"/>
              <w:szCs w:val="16"/>
              <w:lang w:val="nn-NO"/>
            </w:rPr>
            <w:t xml:space="preserve">  </w:t>
          </w:r>
        </w:p>
      </w:tc>
    </w:tr>
  </w:tbl>
  <w:p w14:paraId="07ADE5DA" w14:textId="77777777" w:rsidR="00773060" w:rsidRPr="002C2B4B" w:rsidRDefault="00773060">
    <w:pPr>
      <w:pStyle w:val="Bunntekst"/>
      <w:rPr>
        <w:szCs w:val="22"/>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D82EA" w14:textId="77777777" w:rsidR="004A505B" w:rsidRDefault="004A505B">
      <w:r>
        <w:separator/>
      </w:r>
    </w:p>
  </w:footnote>
  <w:footnote w:type="continuationSeparator" w:id="0">
    <w:p w14:paraId="42DE6420" w14:textId="77777777" w:rsidR="004A505B" w:rsidRDefault="004A505B">
      <w:r>
        <w:continuationSeparator/>
      </w:r>
    </w:p>
  </w:footnote>
  <w:footnote w:id="1">
    <w:p w14:paraId="2BE7A77D" w14:textId="4987D6EA" w:rsidR="006D5229" w:rsidRDefault="006D5229">
      <w:pPr>
        <w:pStyle w:val="Fotnotetekst"/>
      </w:pPr>
      <w:r>
        <w:rPr>
          <w:rStyle w:val="Fotnotereferanse"/>
        </w:rPr>
        <w:footnoteRef/>
      </w:r>
      <w:r>
        <w:t xml:space="preserve"> </w:t>
      </w:r>
      <w:hyperlink r:id="rId1" w:history="1">
        <w:r w:rsidR="00315236" w:rsidRPr="005F72B9">
          <w:rPr>
            <w:rStyle w:val="Hyperkobling"/>
          </w:rPr>
          <w:t>https://lovdata.no/dokument/SF/forskrift/2021-12-16-3622</w:t>
        </w:r>
      </w:hyperlink>
      <w:r w:rsidR="00315236">
        <w:t xml:space="preserve"> </w:t>
      </w:r>
    </w:p>
  </w:footnote>
  <w:footnote w:id="2">
    <w:p w14:paraId="01CE7AA8" w14:textId="4B649C93" w:rsidR="006D5229" w:rsidRDefault="006D5229">
      <w:pPr>
        <w:pStyle w:val="Fotnotetekst"/>
      </w:pPr>
      <w:r>
        <w:rPr>
          <w:rStyle w:val="Fotnotereferanse"/>
        </w:rPr>
        <w:footnoteRef/>
      </w:r>
      <w:r>
        <w:t xml:space="preserve"> </w:t>
      </w:r>
      <w:hyperlink r:id="rId2" w:history="1">
        <w:r w:rsidR="00315236" w:rsidRPr="005F72B9">
          <w:rPr>
            <w:rStyle w:val="Hyperkobling"/>
          </w:rPr>
          <w:t>https://lovdata.no/dokument/SF/forskrift/2019-12-11-1834</w:t>
        </w:r>
      </w:hyperlink>
      <w:r w:rsidR="00315236">
        <w:t xml:space="preserve"> </w:t>
      </w:r>
    </w:p>
  </w:footnote>
  <w:footnote w:id="3">
    <w:p w14:paraId="66FCF7D7" w14:textId="435782C0" w:rsidR="006D5229" w:rsidRDefault="006D5229">
      <w:pPr>
        <w:pStyle w:val="Fotnotetekst"/>
      </w:pPr>
      <w:r>
        <w:rPr>
          <w:rStyle w:val="Fotnotereferanse"/>
        </w:rPr>
        <w:footnoteRef/>
      </w:r>
      <w:r>
        <w:t xml:space="preserve"> </w:t>
      </w:r>
      <w:hyperlink r:id="rId3" w:history="1">
        <w:r w:rsidR="00315236" w:rsidRPr="005F72B9">
          <w:rPr>
            <w:rStyle w:val="Hyperkobling"/>
          </w:rPr>
          <w:t>https://lovdata.no/dokument/SF/forskrift/2021-04-19-1214</w:t>
        </w:r>
      </w:hyperlink>
      <w:r w:rsidR="0031523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B0EE" w14:textId="77777777" w:rsidR="00773060" w:rsidRDefault="00000000">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0C4973C7" w14:textId="77777777" w:rsidR="00773060" w:rsidRDefault="00773060">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D118" w14:textId="77777777" w:rsidR="00773060" w:rsidRDefault="00000000">
    <w:pPr>
      <w:pStyle w:val="Topptekst"/>
      <w:ind w:right="360"/>
    </w:pPr>
    <w:r>
      <w:rPr>
        <w:noProof/>
        <w:lang w:eastAsia="nb-NO"/>
      </w:rPr>
      <w:drawing>
        <wp:anchor distT="0" distB="0" distL="114300" distR="114300" simplePos="0" relativeHeight="251656704" behindDoc="1" locked="0" layoutInCell="1" allowOverlap="1" wp14:anchorId="12E3F51F" wp14:editId="4E3F59E3">
          <wp:simplePos x="0" y="0"/>
          <wp:positionH relativeFrom="page">
            <wp:posOffset>215900</wp:posOffset>
          </wp:positionH>
          <wp:positionV relativeFrom="page">
            <wp:posOffset>234315</wp:posOffset>
          </wp:positionV>
          <wp:extent cx="7105650" cy="4362450"/>
          <wp:effectExtent l="19050" t="0" r="0" b="0"/>
          <wp:wrapNone/>
          <wp:docPr id="6" name="Bilde 6" descr="Brevark_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evark_side2"/>
                  <pic:cNvPicPr>
                    <a:picLocks noChangeAspect="1" noChangeArrowheads="1"/>
                  </pic:cNvPicPr>
                </pic:nvPicPr>
                <pic:blipFill>
                  <a:blip r:embed="rId1"/>
                  <a:stretch>
                    <a:fillRect/>
                  </a:stretch>
                </pic:blipFill>
                <pic:spPr bwMode="auto">
                  <a:xfrm>
                    <a:off x="0" y="0"/>
                    <a:ext cx="7105650" cy="43624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A440" w14:textId="77777777" w:rsidR="002F38A9" w:rsidRDefault="00000000">
    <w:pPr>
      <w:pStyle w:val="Topptekst"/>
    </w:pPr>
    <w:r>
      <w:rPr>
        <w:noProof/>
        <w:lang w:eastAsia="nb-NO"/>
      </w:rPr>
      <w:drawing>
        <wp:anchor distT="0" distB="0" distL="114300" distR="114300" simplePos="0" relativeHeight="251658752" behindDoc="0" locked="0" layoutInCell="1" allowOverlap="1" wp14:anchorId="6F683912" wp14:editId="0C625F0E">
          <wp:simplePos x="0" y="0"/>
          <wp:positionH relativeFrom="margin">
            <wp:align>left</wp:align>
          </wp:positionH>
          <wp:positionV relativeFrom="paragraph">
            <wp:posOffset>42210</wp:posOffset>
          </wp:positionV>
          <wp:extent cx="885825" cy="641139"/>
          <wp:effectExtent l="0" t="0" r="0" b="6985"/>
          <wp:wrapNone/>
          <wp:docPr id="2" name="Bilde 2" descr="C:\Users\3505\AppData\Local\Microsoft\Windows\INetCache\Content.Word\Kystverket-primær-cmyk-l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Users\3505\AppData\Local\Microsoft\Windows\INetCache\Content.Word\Kystverket-primær-cmyk-lite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5825" cy="6411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A2D40"/>
    <w:multiLevelType w:val="hybridMultilevel"/>
    <w:tmpl w:val="0D4A2332"/>
    <w:lvl w:ilvl="0" w:tplc="8054AB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1EE0C0B"/>
    <w:multiLevelType w:val="hybridMultilevel"/>
    <w:tmpl w:val="2B68AAE8"/>
    <w:lvl w:ilvl="0" w:tplc="8054AB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26070565"/>
    <w:multiLevelType w:val="hybridMultilevel"/>
    <w:tmpl w:val="A95A5546"/>
    <w:lvl w:ilvl="0" w:tplc="30E4004C">
      <w:start w:val="1"/>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AA512B"/>
    <w:multiLevelType w:val="hybridMultilevel"/>
    <w:tmpl w:val="D2E42096"/>
    <w:lvl w:ilvl="0" w:tplc="8054AB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3894373E"/>
    <w:multiLevelType w:val="hybridMultilevel"/>
    <w:tmpl w:val="D2E4209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8BF7B30"/>
    <w:multiLevelType w:val="hybridMultilevel"/>
    <w:tmpl w:val="18BE94FC"/>
    <w:lvl w:ilvl="0" w:tplc="8054AB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4B857E8D"/>
    <w:multiLevelType w:val="hybridMultilevel"/>
    <w:tmpl w:val="E4E4AAE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9DA4E41"/>
    <w:multiLevelType w:val="hybridMultilevel"/>
    <w:tmpl w:val="2408895E"/>
    <w:lvl w:ilvl="0" w:tplc="6290CC6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397593"/>
    <w:multiLevelType w:val="multilevel"/>
    <w:tmpl w:val="63D663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2072997577">
    <w:abstractNumId w:val="8"/>
  </w:num>
  <w:num w:numId="2" w16cid:durableId="1257328819">
    <w:abstractNumId w:val="2"/>
  </w:num>
  <w:num w:numId="3" w16cid:durableId="2042781443">
    <w:abstractNumId w:val="7"/>
  </w:num>
  <w:num w:numId="4" w16cid:durableId="361133081">
    <w:abstractNumId w:val="3"/>
  </w:num>
  <w:num w:numId="5" w16cid:durableId="1247492819">
    <w:abstractNumId w:val="6"/>
  </w:num>
  <w:num w:numId="6" w16cid:durableId="97607543">
    <w:abstractNumId w:val="4"/>
  </w:num>
  <w:num w:numId="7" w16cid:durableId="1734230403">
    <w:abstractNumId w:val="0"/>
  </w:num>
  <w:num w:numId="8" w16cid:durableId="1271620721">
    <w:abstractNumId w:val="5"/>
  </w:num>
  <w:num w:numId="9" w16cid:durableId="524561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63C"/>
    <w:rsid w:val="0000184E"/>
    <w:rsid w:val="000034D2"/>
    <w:rsid w:val="0000368C"/>
    <w:rsid w:val="00003BB0"/>
    <w:rsid w:val="0000675D"/>
    <w:rsid w:val="00011775"/>
    <w:rsid w:val="000155F9"/>
    <w:rsid w:val="00024BC4"/>
    <w:rsid w:val="000255F7"/>
    <w:rsid w:val="00025C2F"/>
    <w:rsid w:val="0003025B"/>
    <w:rsid w:val="00036872"/>
    <w:rsid w:val="000400C7"/>
    <w:rsid w:val="00042561"/>
    <w:rsid w:val="000464A7"/>
    <w:rsid w:val="000478A1"/>
    <w:rsid w:val="00052C27"/>
    <w:rsid w:val="00053CB2"/>
    <w:rsid w:val="000549E3"/>
    <w:rsid w:val="0005639A"/>
    <w:rsid w:val="00057F37"/>
    <w:rsid w:val="00062229"/>
    <w:rsid w:val="00065B7E"/>
    <w:rsid w:val="000705E8"/>
    <w:rsid w:val="000733CD"/>
    <w:rsid w:val="00075414"/>
    <w:rsid w:val="0007561C"/>
    <w:rsid w:val="00081D47"/>
    <w:rsid w:val="00085CDD"/>
    <w:rsid w:val="00090169"/>
    <w:rsid w:val="00091E5B"/>
    <w:rsid w:val="00093E5E"/>
    <w:rsid w:val="000A2FF1"/>
    <w:rsid w:val="000A3A4D"/>
    <w:rsid w:val="000A7398"/>
    <w:rsid w:val="000A7418"/>
    <w:rsid w:val="000B03BC"/>
    <w:rsid w:val="000B3D5D"/>
    <w:rsid w:val="000B7D7E"/>
    <w:rsid w:val="000C79BB"/>
    <w:rsid w:val="000D2C50"/>
    <w:rsid w:val="000E3E35"/>
    <w:rsid w:val="000F163C"/>
    <w:rsid w:val="000F2D01"/>
    <w:rsid w:val="001041E1"/>
    <w:rsid w:val="00106718"/>
    <w:rsid w:val="001172D0"/>
    <w:rsid w:val="0012255F"/>
    <w:rsid w:val="0012542D"/>
    <w:rsid w:val="00131CB2"/>
    <w:rsid w:val="00136E26"/>
    <w:rsid w:val="00137CF6"/>
    <w:rsid w:val="00140291"/>
    <w:rsid w:val="00144246"/>
    <w:rsid w:val="00146066"/>
    <w:rsid w:val="001468BF"/>
    <w:rsid w:val="00146DF0"/>
    <w:rsid w:val="00155DE4"/>
    <w:rsid w:val="00156712"/>
    <w:rsid w:val="001605E1"/>
    <w:rsid w:val="00163AE6"/>
    <w:rsid w:val="00164CA9"/>
    <w:rsid w:val="00175891"/>
    <w:rsid w:val="0017694F"/>
    <w:rsid w:val="0017754F"/>
    <w:rsid w:val="00183809"/>
    <w:rsid w:val="0018618B"/>
    <w:rsid w:val="0018752F"/>
    <w:rsid w:val="00190752"/>
    <w:rsid w:val="001932CE"/>
    <w:rsid w:val="001A5062"/>
    <w:rsid w:val="001A74F3"/>
    <w:rsid w:val="001C3530"/>
    <w:rsid w:val="001C592F"/>
    <w:rsid w:val="001C6852"/>
    <w:rsid w:val="001C743C"/>
    <w:rsid w:val="001D0292"/>
    <w:rsid w:val="001D116D"/>
    <w:rsid w:val="001D4994"/>
    <w:rsid w:val="001D78C1"/>
    <w:rsid w:val="001E0104"/>
    <w:rsid w:val="001F384C"/>
    <w:rsid w:val="00210669"/>
    <w:rsid w:val="00211DC0"/>
    <w:rsid w:val="0021370C"/>
    <w:rsid w:val="0021457B"/>
    <w:rsid w:val="00220E94"/>
    <w:rsid w:val="00221EF9"/>
    <w:rsid w:val="00223AF2"/>
    <w:rsid w:val="00230508"/>
    <w:rsid w:val="0023191F"/>
    <w:rsid w:val="0023234F"/>
    <w:rsid w:val="002344BB"/>
    <w:rsid w:val="002369D8"/>
    <w:rsid w:val="002400A8"/>
    <w:rsid w:val="00247918"/>
    <w:rsid w:val="00252CE7"/>
    <w:rsid w:val="00254B08"/>
    <w:rsid w:val="00255F29"/>
    <w:rsid w:val="002604DF"/>
    <w:rsid w:val="00260F65"/>
    <w:rsid w:val="0026122C"/>
    <w:rsid w:val="00264C62"/>
    <w:rsid w:val="002656AB"/>
    <w:rsid w:val="00265EDA"/>
    <w:rsid w:val="0027139B"/>
    <w:rsid w:val="00271F02"/>
    <w:rsid w:val="00276138"/>
    <w:rsid w:val="00276EC5"/>
    <w:rsid w:val="00280D8D"/>
    <w:rsid w:val="00285624"/>
    <w:rsid w:val="00286D43"/>
    <w:rsid w:val="00291E94"/>
    <w:rsid w:val="002928E1"/>
    <w:rsid w:val="00296460"/>
    <w:rsid w:val="00297A62"/>
    <w:rsid w:val="002A5D9C"/>
    <w:rsid w:val="002A79F3"/>
    <w:rsid w:val="002C2B4B"/>
    <w:rsid w:val="002C6540"/>
    <w:rsid w:val="002D15A1"/>
    <w:rsid w:val="002D1932"/>
    <w:rsid w:val="002D6212"/>
    <w:rsid w:val="002D72F9"/>
    <w:rsid w:val="002F18C5"/>
    <w:rsid w:val="002F38A9"/>
    <w:rsid w:val="002F4C75"/>
    <w:rsid w:val="00315236"/>
    <w:rsid w:val="00315F3A"/>
    <w:rsid w:val="00321802"/>
    <w:rsid w:val="00334667"/>
    <w:rsid w:val="00334CBB"/>
    <w:rsid w:val="00336449"/>
    <w:rsid w:val="00336BB1"/>
    <w:rsid w:val="003415CC"/>
    <w:rsid w:val="003426C0"/>
    <w:rsid w:val="003546EA"/>
    <w:rsid w:val="00366F0C"/>
    <w:rsid w:val="003751AA"/>
    <w:rsid w:val="003768F4"/>
    <w:rsid w:val="003768FE"/>
    <w:rsid w:val="00381476"/>
    <w:rsid w:val="00385FBC"/>
    <w:rsid w:val="00386A08"/>
    <w:rsid w:val="00390FCB"/>
    <w:rsid w:val="003975B0"/>
    <w:rsid w:val="003A1444"/>
    <w:rsid w:val="003A2DB0"/>
    <w:rsid w:val="003A4C2D"/>
    <w:rsid w:val="003B0F78"/>
    <w:rsid w:val="003B25DD"/>
    <w:rsid w:val="003B5129"/>
    <w:rsid w:val="003B6FEC"/>
    <w:rsid w:val="003C4EF2"/>
    <w:rsid w:val="003D21CF"/>
    <w:rsid w:val="003D25CF"/>
    <w:rsid w:val="003D443A"/>
    <w:rsid w:val="003E1673"/>
    <w:rsid w:val="003E2089"/>
    <w:rsid w:val="003E521F"/>
    <w:rsid w:val="003F066C"/>
    <w:rsid w:val="003F3686"/>
    <w:rsid w:val="00400159"/>
    <w:rsid w:val="00402DCB"/>
    <w:rsid w:val="00403625"/>
    <w:rsid w:val="00404410"/>
    <w:rsid w:val="00406440"/>
    <w:rsid w:val="00412754"/>
    <w:rsid w:val="004135CF"/>
    <w:rsid w:val="0041686B"/>
    <w:rsid w:val="00421D53"/>
    <w:rsid w:val="00423777"/>
    <w:rsid w:val="00424D58"/>
    <w:rsid w:val="00425957"/>
    <w:rsid w:val="00427722"/>
    <w:rsid w:val="004314B4"/>
    <w:rsid w:val="004327EB"/>
    <w:rsid w:val="00434318"/>
    <w:rsid w:val="0043594C"/>
    <w:rsid w:val="00440882"/>
    <w:rsid w:val="0044384D"/>
    <w:rsid w:val="00461584"/>
    <w:rsid w:val="004710EB"/>
    <w:rsid w:val="00471D45"/>
    <w:rsid w:val="004722C1"/>
    <w:rsid w:val="00475CF7"/>
    <w:rsid w:val="00482E44"/>
    <w:rsid w:val="0048317E"/>
    <w:rsid w:val="00483223"/>
    <w:rsid w:val="00487F19"/>
    <w:rsid w:val="00491E13"/>
    <w:rsid w:val="00497BD9"/>
    <w:rsid w:val="004A3162"/>
    <w:rsid w:val="004A505B"/>
    <w:rsid w:val="004A5121"/>
    <w:rsid w:val="004A739A"/>
    <w:rsid w:val="004B0709"/>
    <w:rsid w:val="004B7340"/>
    <w:rsid w:val="004C040C"/>
    <w:rsid w:val="004C6563"/>
    <w:rsid w:val="004D1FEA"/>
    <w:rsid w:val="004D3BE7"/>
    <w:rsid w:val="004D7B2D"/>
    <w:rsid w:val="004D7D0D"/>
    <w:rsid w:val="004E6D06"/>
    <w:rsid w:val="004F6CB3"/>
    <w:rsid w:val="00503A7F"/>
    <w:rsid w:val="00503FFD"/>
    <w:rsid w:val="005050EA"/>
    <w:rsid w:val="005055B2"/>
    <w:rsid w:val="005071C0"/>
    <w:rsid w:val="00507BA8"/>
    <w:rsid w:val="00510106"/>
    <w:rsid w:val="00520F85"/>
    <w:rsid w:val="00521D88"/>
    <w:rsid w:val="005226A2"/>
    <w:rsid w:val="0052540F"/>
    <w:rsid w:val="00526B11"/>
    <w:rsid w:val="00531D78"/>
    <w:rsid w:val="0053671D"/>
    <w:rsid w:val="00542551"/>
    <w:rsid w:val="005543DC"/>
    <w:rsid w:val="0055770E"/>
    <w:rsid w:val="0056174D"/>
    <w:rsid w:val="00562EE9"/>
    <w:rsid w:val="005641CC"/>
    <w:rsid w:val="0056548B"/>
    <w:rsid w:val="0057072B"/>
    <w:rsid w:val="00571F57"/>
    <w:rsid w:val="0058002C"/>
    <w:rsid w:val="005813C5"/>
    <w:rsid w:val="00587010"/>
    <w:rsid w:val="0059518B"/>
    <w:rsid w:val="00595ED1"/>
    <w:rsid w:val="00596FB1"/>
    <w:rsid w:val="005A1881"/>
    <w:rsid w:val="005A492B"/>
    <w:rsid w:val="005A59F5"/>
    <w:rsid w:val="005B1535"/>
    <w:rsid w:val="005B3C73"/>
    <w:rsid w:val="005C0E59"/>
    <w:rsid w:val="005C3DCA"/>
    <w:rsid w:val="005C3E92"/>
    <w:rsid w:val="005C4320"/>
    <w:rsid w:val="005D4D69"/>
    <w:rsid w:val="005D69E2"/>
    <w:rsid w:val="005E0241"/>
    <w:rsid w:val="005E0DF5"/>
    <w:rsid w:val="005E1359"/>
    <w:rsid w:val="005E4EF4"/>
    <w:rsid w:val="005E6506"/>
    <w:rsid w:val="005F01A1"/>
    <w:rsid w:val="005F0403"/>
    <w:rsid w:val="005F3530"/>
    <w:rsid w:val="00604BD1"/>
    <w:rsid w:val="00620E85"/>
    <w:rsid w:val="006404CC"/>
    <w:rsid w:val="006417E6"/>
    <w:rsid w:val="00644D58"/>
    <w:rsid w:val="00650DD0"/>
    <w:rsid w:val="00653F84"/>
    <w:rsid w:val="006546C8"/>
    <w:rsid w:val="00655208"/>
    <w:rsid w:val="00657B7D"/>
    <w:rsid w:val="006630C8"/>
    <w:rsid w:val="00664146"/>
    <w:rsid w:val="00664FC5"/>
    <w:rsid w:val="0067046E"/>
    <w:rsid w:val="0067278C"/>
    <w:rsid w:val="0067336B"/>
    <w:rsid w:val="00677854"/>
    <w:rsid w:val="00680982"/>
    <w:rsid w:val="00692E0E"/>
    <w:rsid w:val="006975C1"/>
    <w:rsid w:val="006A22F5"/>
    <w:rsid w:val="006A5002"/>
    <w:rsid w:val="006A6300"/>
    <w:rsid w:val="006A703C"/>
    <w:rsid w:val="006B05DC"/>
    <w:rsid w:val="006B1383"/>
    <w:rsid w:val="006C4B2D"/>
    <w:rsid w:val="006D2C3E"/>
    <w:rsid w:val="006D493D"/>
    <w:rsid w:val="006D5229"/>
    <w:rsid w:val="006E0C7A"/>
    <w:rsid w:val="006E203A"/>
    <w:rsid w:val="006F6C0D"/>
    <w:rsid w:val="007014E7"/>
    <w:rsid w:val="00701873"/>
    <w:rsid w:val="007107FA"/>
    <w:rsid w:val="00711955"/>
    <w:rsid w:val="00714B42"/>
    <w:rsid w:val="00727158"/>
    <w:rsid w:val="00727CE6"/>
    <w:rsid w:val="0073085E"/>
    <w:rsid w:val="00732358"/>
    <w:rsid w:val="007332FC"/>
    <w:rsid w:val="00735B52"/>
    <w:rsid w:val="00745DFD"/>
    <w:rsid w:val="00746E8B"/>
    <w:rsid w:val="0075179C"/>
    <w:rsid w:val="007532A1"/>
    <w:rsid w:val="00753DF3"/>
    <w:rsid w:val="00754C31"/>
    <w:rsid w:val="0075747F"/>
    <w:rsid w:val="00764600"/>
    <w:rsid w:val="00765C72"/>
    <w:rsid w:val="00771F73"/>
    <w:rsid w:val="00772280"/>
    <w:rsid w:val="00773060"/>
    <w:rsid w:val="00773D84"/>
    <w:rsid w:val="007821BD"/>
    <w:rsid w:val="007906A7"/>
    <w:rsid w:val="0079161A"/>
    <w:rsid w:val="00796F0A"/>
    <w:rsid w:val="007973A5"/>
    <w:rsid w:val="007A0B39"/>
    <w:rsid w:val="007A1A3D"/>
    <w:rsid w:val="007A4076"/>
    <w:rsid w:val="007B00ED"/>
    <w:rsid w:val="007B047B"/>
    <w:rsid w:val="007B24C6"/>
    <w:rsid w:val="007B69B8"/>
    <w:rsid w:val="007C0DB0"/>
    <w:rsid w:val="007C2291"/>
    <w:rsid w:val="007C3B0E"/>
    <w:rsid w:val="007C7D08"/>
    <w:rsid w:val="007D5344"/>
    <w:rsid w:val="007D6306"/>
    <w:rsid w:val="007E10E1"/>
    <w:rsid w:val="007E33B9"/>
    <w:rsid w:val="007E55DF"/>
    <w:rsid w:val="007E65EA"/>
    <w:rsid w:val="007F0112"/>
    <w:rsid w:val="00802280"/>
    <w:rsid w:val="00805529"/>
    <w:rsid w:val="00805815"/>
    <w:rsid w:val="00806100"/>
    <w:rsid w:val="00813624"/>
    <w:rsid w:val="008163B5"/>
    <w:rsid w:val="00816ACF"/>
    <w:rsid w:val="008376B2"/>
    <w:rsid w:val="0084586C"/>
    <w:rsid w:val="0085213F"/>
    <w:rsid w:val="008526EA"/>
    <w:rsid w:val="00860941"/>
    <w:rsid w:val="00862CCF"/>
    <w:rsid w:val="00863E5E"/>
    <w:rsid w:val="0087359B"/>
    <w:rsid w:val="00873958"/>
    <w:rsid w:val="00873EA3"/>
    <w:rsid w:val="008759DA"/>
    <w:rsid w:val="00883A5C"/>
    <w:rsid w:val="00887CDD"/>
    <w:rsid w:val="00891265"/>
    <w:rsid w:val="00892616"/>
    <w:rsid w:val="00893887"/>
    <w:rsid w:val="00894B03"/>
    <w:rsid w:val="008A676A"/>
    <w:rsid w:val="008B12B3"/>
    <w:rsid w:val="008C3DC4"/>
    <w:rsid w:val="008D6DA4"/>
    <w:rsid w:val="008E1A26"/>
    <w:rsid w:val="008E2657"/>
    <w:rsid w:val="008E7907"/>
    <w:rsid w:val="008F23B3"/>
    <w:rsid w:val="008F3333"/>
    <w:rsid w:val="008F6364"/>
    <w:rsid w:val="009015F6"/>
    <w:rsid w:val="00905712"/>
    <w:rsid w:val="00913DFA"/>
    <w:rsid w:val="00917CF8"/>
    <w:rsid w:val="0092117F"/>
    <w:rsid w:val="009212F9"/>
    <w:rsid w:val="00922A04"/>
    <w:rsid w:val="00922AC5"/>
    <w:rsid w:val="00926620"/>
    <w:rsid w:val="00932208"/>
    <w:rsid w:val="00932E09"/>
    <w:rsid w:val="00936E93"/>
    <w:rsid w:val="0094674D"/>
    <w:rsid w:val="009545DF"/>
    <w:rsid w:val="00961267"/>
    <w:rsid w:val="00963D71"/>
    <w:rsid w:val="00964209"/>
    <w:rsid w:val="0097102D"/>
    <w:rsid w:val="00972433"/>
    <w:rsid w:val="00975864"/>
    <w:rsid w:val="009778FE"/>
    <w:rsid w:val="009808A4"/>
    <w:rsid w:val="009824FD"/>
    <w:rsid w:val="00991235"/>
    <w:rsid w:val="0099293A"/>
    <w:rsid w:val="00993F45"/>
    <w:rsid w:val="00995217"/>
    <w:rsid w:val="009A1B9D"/>
    <w:rsid w:val="009A2A79"/>
    <w:rsid w:val="009A4DFC"/>
    <w:rsid w:val="009A5C84"/>
    <w:rsid w:val="009A5DCC"/>
    <w:rsid w:val="009A79EE"/>
    <w:rsid w:val="009B4A5A"/>
    <w:rsid w:val="009C41EB"/>
    <w:rsid w:val="009D2403"/>
    <w:rsid w:val="009D43DD"/>
    <w:rsid w:val="009D4C9B"/>
    <w:rsid w:val="009D5001"/>
    <w:rsid w:val="009D7078"/>
    <w:rsid w:val="009E472D"/>
    <w:rsid w:val="009E4D10"/>
    <w:rsid w:val="00A14B0E"/>
    <w:rsid w:val="00A159FC"/>
    <w:rsid w:val="00A2035A"/>
    <w:rsid w:val="00A26713"/>
    <w:rsid w:val="00A271CC"/>
    <w:rsid w:val="00A30866"/>
    <w:rsid w:val="00A309F0"/>
    <w:rsid w:val="00A3339F"/>
    <w:rsid w:val="00A363F1"/>
    <w:rsid w:val="00A370F9"/>
    <w:rsid w:val="00A51821"/>
    <w:rsid w:val="00A524E3"/>
    <w:rsid w:val="00A536BF"/>
    <w:rsid w:val="00A555C8"/>
    <w:rsid w:val="00A563D3"/>
    <w:rsid w:val="00A60E47"/>
    <w:rsid w:val="00A63572"/>
    <w:rsid w:val="00A63923"/>
    <w:rsid w:val="00A641A2"/>
    <w:rsid w:val="00A70701"/>
    <w:rsid w:val="00A71783"/>
    <w:rsid w:val="00A72EF6"/>
    <w:rsid w:val="00A73431"/>
    <w:rsid w:val="00A745D9"/>
    <w:rsid w:val="00A75F4B"/>
    <w:rsid w:val="00A760B3"/>
    <w:rsid w:val="00A76731"/>
    <w:rsid w:val="00A83279"/>
    <w:rsid w:val="00A9293F"/>
    <w:rsid w:val="00A965B8"/>
    <w:rsid w:val="00AA30E8"/>
    <w:rsid w:val="00AB0303"/>
    <w:rsid w:val="00AB3304"/>
    <w:rsid w:val="00AB4FB3"/>
    <w:rsid w:val="00AB57D8"/>
    <w:rsid w:val="00AB586B"/>
    <w:rsid w:val="00AC06F3"/>
    <w:rsid w:val="00AC1CCB"/>
    <w:rsid w:val="00AD62F1"/>
    <w:rsid w:val="00AF2293"/>
    <w:rsid w:val="00AF2FD3"/>
    <w:rsid w:val="00B12EBA"/>
    <w:rsid w:val="00B13210"/>
    <w:rsid w:val="00B15709"/>
    <w:rsid w:val="00B1603A"/>
    <w:rsid w:val="00B30C7A"/>
    <w:rsid w:val="00B402A6"/>
    <w:rsid w:val="00B447FC"/>
    <w:rsid w:val="00B530AE"/>
    <w:rsid w:val="00B53439"/>
    <w:rsid w:val="00B648E0"/>
    <w:rsid w:val="00B656B2"/>
    <w:rsid w:val="00B70B95"/>
    <w:rsid w:val="00B764CC"/>
    <w:rsid w:val="00B77825"/>
    <w:rsid w:val="00B8384F"/>
    <w:rsid w:val="00B852D7"/>
    <w:rsid w:val="00B902FC"/>
    <w:rsid w:val="00B93ECD"/>
    <w:rsid w:val="00B94766"/>
    <w:rsid w:val="00BA23D6"/>
    <w:rsid w:val="00BA364C"/>
    <w:rsid w:val="00BA5BC5"/>
    <w:rsid w:val="00BB663D"/>
    <w:rsid w:val="00BB7D17"/>
    <w:rsid w:val="00BC10EE"/>
    <w:rsid w:val="00BC6E68"/>
    <w:rsid w:val="00BC70B8"/>
    <w:rsid w:val="00BD49BC"/>
    <w:rsid w:val="00BD60B3"/>
    <w:rsid w:val="00BD7D8D"/>
    <w:rsid w:val="00BE30AA"/>
    <w:rsid w:val="00BE43AB"/>
    <w:rsid w:val="00BF0FB5"/>
    <w:rsid w:val="00BF35DA"/>
    <w:rsid w:val="00C03AF5"/>
    <w:rsid w:val="00C07D3D"/>
    <w:rsid w:val="00C14789"/>
    <w:rsid w:val="00C17D85"/>
    <w:rsid w:val="00C22027"/>
    <w:rsid w:val="00C23098"/>
    <w:rsid w:val="00C259EB"/>
    <w:rsid w:val="00C3556F"/>
    <w:rsid w:val="00C40D10"/>
    <w:rsid w:val="00C4793E"/>
    <w:rsid w:val="00C50A5F"/>
    <w:rsid w:val="00C51098"/>
    <w:rsid w:val="00C62E65"/>
    <w:rsid w:val="00C65C33"/>
    <w:rsid w:val="00C72437"/>
    <w:rsid w:val="00C7721A"/>
    <w:rsid w:val="00C9139F"/>
    <w:rsid w:val="00C94D65"/>
    <w:rsid w:val="00C97939"/>
    <w:rsid w:val="00CA1B97"/>
    <w:rsid w:val="00CA369C"/>
    <w:rsid w:val="00CA3E75"/>
    <w:rsid w:val="00CA60C0"/>
    <w:rsid w:val="00CB3AA1"/>
    <w:rsid w:val="00CB44F2"/>
    <w:rsid w:val="00CC4184"/>
    <w:rsid w:val="00CD3E87"/>
    <w:rsid w:val="00CE69C6"/>
    <w:rsid w:val="00CE7316"/>
    <w:rsid w:val="00CE7E50"/>
    <w:rsid w:val="00CF20CB"/>
    <w:rsid w:val="00CF3601"/>
    <w:rsid w:val="00CF5332"/>
    <w:rsid w:val="00CF7AA4"/>
    <w:rsid w:val="00D01793"/>
    <w:rsid w:val="00D05DD2"/>
    <w:rsid w:val="00D139CE"/>
    <w:rsid w:val="00D15330"/>
    <w:rsid w:val="00D15E42"/>
    <w:rsid w:val="00D21F36"/>
    <w:rsid w:val="00D23B50"/>
    <w:rsid w:val="00D24FA2"/>
    <w:rsid w:val="00D31224"/>
    <w:rsid w:val="00D32B8A"/>
    <w:rsid w:val="00D33648"/>
    <w:rsid w:val="00D4034E"/>
    <w:rsid w:val="00D42236"/>
    <w:rsid w:val="00D56C6E"/>
    <w:rsid w:val="00D71044"/>
    <w:rsid w:val="00D735AD"/>
    <w:rsid w:val="00D7462F"/>
    <w:rsid w:val="00D81108"/>
    <w:rsid w:val="00D820A8"/>
    <w:rsid w:val="00DA16CB"/>
    <w:rsid w:val="00DA627A"/>
    <w:rsid w:val="00DA7D3A"/>
    <w:rsid w:val="00DB15A4"/>
    <w:rsid w:val="00DB3DD9"/>
    <w:rsid w:val="00DB6CE2"/>
    <w:rsid w:val="00DC388D"/>
    <w:rsid w:val="00DC4B2F"/>
    <w:rsid w:val="00DC7358"/>
    <w:rsid w:val="00DC7F95"/>
    <w:rsid w:val="00DD6B38"/>
    <w:rsid w:val="00DE3865"/>
    <w:rsid w:val="00DE76ED"/>
    <w:rsid w:val="00DF04F0"/>
    <w:rsid w:val="00DF51FA"/>
    <w:rsid w:val="00DF6320"/>
    <w:rsid w:val="00DF7D01"/>
    <w:rsid w:val="00E12765"/>
    <w:rsid w:val="00E14482"/>
    <w:rsid w:val="00E14B6F"/>
    <w:rsid w:val="00E21C90"/>
    <w:rsid w:val="00E23B97"/>
    <w:rsid w:val="00E301B3"/>
    <w:rsid w:val="00E37D7B"/>
    <w:rsid w:val="00E422AE"/>
    <w:rsid w:val="00E423C3"/>
    <w:rsid w:val="00E443EC"/>
    <w:rsid w:val="00E44560"/>
    <w:rsid w:val="00E449DD"/>
    <w:rsid w:val="00E45E53"/>
    <w:rsid w:val="00E54590"/>
    <w:rsid w:val="00E54E90"/>
    <w:rsid w:val="00E565F3"/>
    <w:rsid w:val="00E653BE"/>
    <w:rsid w:val="00E661A2"/>
    <w:rsid w:val="00E7368D"/>
    <w:rsid w:val="00E874F0"/>
    <w:rsid w:val="00EA50EC"/>
    <w:rsid w:val="00EA6AF5"/>
    <w:rsid w:val="00EB1C26"/>
    <w:rsid w:val="00EB27FA"/>
    <w:rsid w:val="00EB3562"/>
    <w:rsid w:val="00EC201D"/>
    <w:rsid w:val="00EC5037"/>
    <w:rsid w:val="00EC6BB5"/>
    <w:rsid w:val="00ED08EF"/>
    <w:rsid w:val="00ED20AB"/>
    <w:rsid w:val="00ED6F5D"/>
    <w:rsid w:val="00EE13F8"/>
    <w:rsid w:val="00EE3E13"/>
    <w:rsid w:val="00EF3B3C"/>
    <w:rsid w:val="00EF6A67"/>
    <w:rsid w:val="00F03F86"/>
    <w:rsid w:val="00F14071"/>
    <w:rsid w:val="00F21D98"/>
    <w:rsid w:val="00F232D3"/>
    <w:rsid w:val="00F40CF7"/>
    <w:rsid w:val="00F45CD7"/>
    <w:rsid w:val="00F46763"/>
    <w:rsid w:val="00F516FC"/>
    <w:rsid w:val="00F52839"/>
    <w:rsid w:val="00F6416D"/>
    <w:rsid w:val="00F647A1"/>
    <w:rsid w:val="00F64F32"/>
    <w:rsid w:val="00F73841"/>
    <w:rsid w:val="00F739CD"/>
    <w:rsid w:val="00F73BEA"/>
    <w:rsid w:val="00F75E71"/>
    <w:rsid w:val="00F80500"/>
    <w:rsid w:val="00F85695"/>
    <w:rsid w:val="00F87C26"/>
    <w:rsid w:val="00F90760"/>
    <w:rsid w:val="00FA07FA"/>
    <w:rsid w:val="00FA6E67"/>
    <w:rsid w:val="00FC1D1A"/>
    <w:rsid w:val="00FC24D4"/>
    <w:rsid w:val="00FC6E59"/>
    <w:rsid w:val="00FC7ECE"/>
    <w:rsid w:val="00FD0061"/>
    <w:rsid w:val="00FE0F74"/>
    <w:rsid w:val="00FE25A7"/>
    <w:rsid w:val="00FE2A77"/>
    <w:rsid w:val="00FE635C"/>
    <w:rsid w:val="00FE796E"/>
    <w:rsid w:val="00FF38C9"/>
    <w:rsid w:val="00FF549A"/>
    <w:rsid w:val="00FF5F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0396F1"/>
  <w15:docId w15:val="{C9C481B3-D3D1-461C-B287-CEAFEA11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709"/>
    <w:rPr>
      <w:rFonts w:ascii="Arial" w:hAnsi="Arial"/>
      <w:sz w:val="22"/>
      <w:lang w:eastAsia="en-US"/>
    </w:rPr>
  </w:style>
  <w:style w:type="paragraph" w:styleId="Overskrift1">
    <w:name w:val="heading 1"/>
    <w:basedOn w:val="Normal"/>
    <w:next w:val="Normal"/>
    <w:qFormat/>
    <w:rsid w:val="00B15709"/>
    <w:pPr>
      <w:keepNext/>
      <w:spacing w:before="240" w:after="60"/>
      <w:outlineLvl w:val="0"/>
    </w:pPr>
    <w:rPr>
      <w:rFonts w:cs="Arial"/>
      <w:b/>
      <w:bCs/>
      <w:kern w:val="32"/>
      <w:sz w:val="28"/>
      <w:szCs w:val="32"/>
    </w:rPr>
  </w:style>
  <w:style w:type="paragraph" w:styleId="Overskrift2">
    <w:name w:val="heading 2"/>
    <w:basedOn w:val="Normal"/>
    <w:next w:val="Normal"/>
    <w:qFormat/>
    <w:rsid w:val="00B15709"/>
    <w:pPr>
      <w:keepNext/>
      <w:spacing w:before="240" w:after="60"/>
      <w:outlineLvl w:val="1"/>
    </w:pPr>
    <w:rPr>
      <w:rFonts w:cs="Arial"/>
      <w:b/>
      <w:bCs/>
      <w:iCs/>
      <w:sz w:val="24"/>
      <w:szCs w:val="28"/>
    </w:rPr>
  </w:style>
  <w:style w:type="paragraph" w:styleId="Overskrift3">
    <w:name w:val="heading 3"/>
    <w:basedOn w:val="Normal"/>
    <w:next w:val="Normal"/>
    <w:qFormat/>
    <w:rsid w:val="00B15709"/>
    <w:pPr>
      <w:keepNext/>
      <w:spacing w:before="240" w:after="60"/>
      <w:outlineLvl w:val="2"/>
    </w:pPr>
    <w:rPr>
      <w:rFonts w:cs="Arial"/>
      <w:b/>
      <w:bCs/>
      <w:szCs w:val="26"/>
    </w:rPr>
  </w:style>
  <w:style w:type="paragraph" w:styleId="Overskrift4">
    <w:name w:val="heading 4"/>
    <w:basedOn w:val="Normal"/>
    <w:next w:val="Normal"/>
    <w:qFormat/>
    <w:rsid w:val="00B15709"/>
    <w:pPr>
      <w:keepNext/>
      <w:spacing w:before="240" w:after="60"/>
      <w:outlineLvl w:val="3"/>
    </w:pPr>
    <w:rPr>
      <w:b/>
      <w:bCs/>
      <w:i/>
      <w:szCs w:val="28"/>
    </w:rPr>
  </w:style>
  <w:style w:type="paragraph" w:styleId="Overskrift5">
    <w:name w:val="heading 5"/>
    <w:basedOn w:val="Normal"/>
    <w:next w:val="Normal"/>
    <w:qFormat/>
    <w:rsid w:val="00892616"/>
    <w:pPr>
      <w:spacing w:before="240" w:after="60"/>
      <w:outlineLvl w:val="4"/>
    </w:pPr>
    <w:rPr>
      <w:b/>
      <w:bCs/>
      <w:i/>
      <w:iCs/>
      <w:szCs w:val="26"/>
    </w:rPr>
  </w:style>
  <w:style w:type="paragraph" w:styleId="Overskrift6">
    <w:name w:val="heading 6"/>
    <w:basedOn w:val="Normal"/>
    <w:next w:val="Normal"/>
    <w:qFormat/>
    <w:rsid w:val="00892616"/>
    <w:pPr>
      <w:spacing w:before="240" w:after="60"/>
      <w:outlineLvl w:val="5"/>
    </w:pPr>
    <w:rPr>
      <w:bCs/>
      <w:i/>
      <w:szCs w:val="22"/>
    </w:rPr>
  </w:style>
  <w:style w:type="paragraph" w:styleId="Overskrift7">
    <w:name w:val="heading 7"/>
    <w:basedOn w:val="Normal"/>
    <w:next w:val="Normal"/>
    <w:qFormat/>
    <w:rsid w:val="00892616"/>
    <w:pPr>
      <w:spacing w:before="240" w:after="60"/>
      <w:outlineLvl w:val="6"/>
    </w:pPr>
    <w:rPr>
      <w:sz w:val="24"/>
    </w:rPr>
  </w:style>
  <w:style w:type="paragraph" w:styleId="Overskrift8">
    <w:name w:val="heading 8"/>
    <w:basedOn w:val="Normal"/>
    <w:next w:val="Normal"/>
    <w:link w:val="Overskrift8Tegn"/>
    <w:semiHidden/>
    <w:unhideWhenUsed/>
    <w:qFormat/>
    <w:rsid w:val="00C07D3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892616"/>
    <w:pPr>
      <w:tabs>
        <w:tab w:val="center" w:pos="4153"/>
        <w:tab w:val="right" w:pos="8306"/>
      </w:tabs>
    </w:pPr>
  </w:style>
  <w:style w:type="paragraph" w:styleId="Bunntekst">
    <w:name w:val="footer"/>
    <w:basedOn w:val="Normal"/>
    <w:rsid w:val="00892616"/>
    <w:pPr>
      <w:tabs>
        <w:tab w:val="center" w:pos="4153"/>
        <w:tab w:val="right" w:pos="8306"/>
      </w:tabs>
    </w:pPr>
  </w:style>
  <w:style w:type="character" w:styleId="Sidetall">
    <w:name w:val="page number"/>
    <w:basedOn w:val="Standardskriftforavsnitt"/>
    <w:rsid w:val="00892616"/>
  </w:style>
  <w:style w:type="table" w:styleId="Tabellrutenett">
    <w:name w:val="Table Grid"/>
    <w:basedOn w:val="Vanligtabell"/>
    <w:rsid w:val="00816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nrykk">
    <w:name w:val="ForInrykk"/>
    <w:basedOn w:val="Normal"/>
    <w:next w:val="Innrykk"/>
    <w:rsid w:val="00892616"/>
    <w:pPr>
      <w:tabs>
        <w:tab w:val="left" w:pos="907"/>
      </w:tabs>
    </w:pPr>
    <w:rPr>
      <w:sz w:val="18"/>
      <w:szCs w:val="18"/>
    </w:rPr>
  </w:style>
  <w:style w:type="paragraph" w:customStyle="1" w:styleId="Innrykk">
    <w:name w:val="Innrykk"/>
    <w:basedOn w:val="Normal"/>
    <w:rsid w:val="00892616"/>
    <w:pPr>
      <w:tabs>
        <w:tab w:val="left" w:pos="900"/>
      </w:tabs>
      <w:ind w:left="907"/>
    </w:pPr>
    <w:rPr>
      <w:sz w:val="18"/>
      <w:szCs w:val="18"/>
    </w:rPr>
  </w:style>
  <w:style w:type="paragraph" w:customStyle="1" w:styleId="Referanser">
    <w:name w:val="Referanser"/>
    <w:basedOn w:val="Normal"/>
    <w:rsid w:val="004D3BE7"/>
    <w:rPr>
      <w:sz w:val="18"/>
      <w:szCs w:val="18"/>
    </w:rPr>
  </w:style>
  <w:style w:type="character" w:customStyle="1" w:styleId="Overskrift8Tegn">
    <w:name w:val="Overskrift 8 Tegn"/>
    <w:basedOn w:val="Standardskriftforavsnitt"/>
    <w:link w:val="Overskrift8"/>
    <w:semiHidden/>
    <w:rsid w:val="00C07D3D"/>
    <w:rPr>
      <w:rFonts w:asciiTheme="majorHAnsi" w:eastAsiaTheme="majorEastAsia" w:hAnsiTheme="majorHAnsi" w:cstheme="majorBidi"/>
      <w:color w:val="272727" w:themeColor="text1" w:themeTint="D8"/>
      <w:sz w:val="21"/>
      <w:szCs w:val="21"/>
      <w:lang w:eastAsia="en-US"/>
    </w:rPr>
  </w:style>
  <w:style w:type="paragraph" w:styleId="Listeavsnitt">
    <w:name w:val="List Paragraph"/>
    <w:basedOn w:val="Normal"/>
    <w:uiPriority w:val="34"/>
    <w:qFormat/>
    <w:rsid w:val="00EE13F8"/>
    <w:pPr>
      <w:ind w:left="720"/>
      <w:contextualSpacing/>
    </w:pPr>
  </w:style>
  <w:style w:type="paragraph" w:styleId="Overskriftforinnholdsfortegnelse">
    <w:name w:val="TOC Heading"/>
    <w:basedOn w:val="Overskrift1"/>
    <w:next w:val="Normal"/>
    <w:uiPriority w:val="39"/>
    <w:unhideWhenUsed/>
    <w:qFormat/>
    <w:rsid w:val="00F14071"/>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eastAsia="nb-NO"/>
    </w:rPr>
  </w:style>
  <w:style w:type="paragraph" w:styleId="INNH1">
    <w:name w:val="toc 1"/>
    <w:basedOn w:val="Normal"/>
    <w:next w:val="Normal"/>
    <w:autoRedefine/>
    <w:uiPriority w:val="39"/>
    <w:unhideWhenUsed/>
    <w:rsid w:val="00F14071"/>
    <w:pPr>
      <w:spacing w:after="100"/>
    </w:pPr>
  </w:style>
  <w:style w:type="paragraph" w:styleId="INNH2">
    <w:name w:val="toc 2"/>
    <w:basedOn w:val="Normal"/>
    <w:next w:val="Normal"/>
    <w:autoRedefine/>
    <w:uiPriority w:val="39"/>
    <w:unhideWhenUsed/>
    <w:rsid w:val="00F14071"/>
    <w:pPr>
      <w:spacing w:after="100"/>
      <w:ind w:left="220"/>
    </w:pPr>
  </w:style>
  <w:style w:type="character" w:styleId="Hyperkobling">
    <w:name w:val="Hyperlink"/>
    <w:basedOn w:val="Standardskriftforavsnitt"/>
    <w:uiPriority w:val="99"/>
    <w:unhideWhenUsed/>
    <w:rsid w:val="00F14071"/>
    <w:rPr>
      <w:color w:val="0000FF" w:themeColor="hyperlink"/>
      <w:u w:val="single"/>
    </w:rPr>
  </w:style>
  <w:style w:type="paragraph" w:styleId="Fotnotetekst">
    <w:name w:val="footnote text"/>
    <w:basedOn w:val="Normal"/>
    <w:link w:val="FotnotetekstTegn"/>
    <w:semiHidden/>
    <w:unhideWhenUsed/>
    <w:rsid w:val="006D5229"/>
    <w:rPr>
      <w:sz w:val="20"/>
    </w:rPr>
  </w:style>
  <w:style w:type="character" w:customStyle="1" w:styleId="FotnotetekstTegn">
    <w:name w:val="Fotnotetekst Tegn"/>
    <w:basedOn w:val="Standardskriftforavsnitt"/>
    <w:link w:val="Fotnotetekst"/>
    <w:semiHidden/>
    <w:rsid w:val="006D5229"/>
    <w:rPr>
      <w:rFonts w:ascii="Arial" w:hAnsi="Arial"/>
      <w:lang w:eastAsia="en-US"/>
    </w:rPr>
  </w:style>
  <w:style w:type="character" w:styleId="Fotnotereferanse">
    <w:name w:val="footnote reference"/>
    <w:basedOn w:val="Standardskriftforavsnitt"/>
    <w:semiHidden/>
    <w:unhideWhenUsed/>
    <w:rsid w:val="006D5229"/>
    <w:rPr>
      <w:vertAlign w:val="superscript"/>
    </w:rPr>
  </w:style>
  <w:style w:type="character" w:styleId="Merknadsreferanse">
    <w:name w:val="annotation reference"/>
    <w:basedOn w:val="Standardskriftforavsnitt"/>
    <w:semiHidden/>
    <w:unhideWhenUsed/>
    <w:rsid w:val="000E3E35"/>
    <w:rPr>
      <w:sz w:val="16"/>
      <w:szCs w:val="16"/>
    </w:rPr>
  </w:style>
  <w:style w:type="paragraph" w:styleId="Merknadstekst">
    <w:name w:val="annotation text"/>
    <w:basedOn w:val="Normal"/>
    <w:link w:val="MerknadstekstTegn"/>
    <w:unhideWhenUsed/>
    <w:rsid w:val="000E3E35"/>
    <w:rPr>
      <w:sz w:val="20"/>
    </w:rPr>
  </w:style>
  <w:style w:type="character" w:customStyle="1" w:styleId="MerknadstekstTegn">
    <w:name w:val="Merknadstekst Tegn"/>
    <w:basedOn w:val="Standardskriftforavsnitt"/>
    <w:link w:val="Merknadstekst"/>
    <w:rsid w:val="000E3E35"/>
    <w:rPr>
      <w:rFonts w:ascii="Arial" w:hAnsi="Arial"/>
      <w:lang w:eastAsia="en-US"/>
    </w:rPr>
  </w:style>
  <w:style w:type="paragraph" w:styleId="Kommentaremne">
    <w:name w:val="annotation subject"/>
    <w:basedOn w:val="Merknadstekst"/>
    <w:next w:val="Merknadstekst"/>
    <w:link w:val="KommentaremneTegn"/>
    <w:semiHidden/>
    <w:unhideWhenUsed/>
    <w:rsid w:val="000E3E35"/>
    <w:rPr>
      <w:b/>
      <w:bCs/>
    </w:rPr>
  </w:style>
  <w:style w:type="character" w:customStyle="1" w:styleId="KommentaremneTegn">
    <w:name w:val="Kommentaremne Tegn"/>
    <w:basedOn w:val="MerknadstekstTegn"/>
    <w:link w:val="Kommentaremne"/>
    <w:semiHidden/>
    <w:rsid w:val="000E3E35"/>
    <w:rPr>
      <w:rFonts w:ascii="Arial" w:hAnsi="Arial"/>
      <w:b/>
      <w:bCs/>
      <w:lang w:eastAsia="en-US"/>
    </w:rPr>
  </w:style>
  <w:style w:type="character" w:styleId="Ulstomtale">
    <w:name w:val="Unresolved Mention"/>
    <w:basedOn w:val="Standardskriftforavsnitt"/>
    <w:uiPriority w:val="99"/>
    <w:semiHidden/>
    <w:unhideWhenUsed/>
    <w:rsid w:val="00315236"/>
    <w:rPr>
      <w:color w:val="605E5C"/>
      <w:shd w:val="clear" w:color="auto" w:fill="E1DFDD"/>
    </w:rPr>
  </w:style>
  <w:style w:type="paragraph" w:styleId="Revisjon">
    <w:name w:val="Revision"/>
    <w:hidden/>
    <w:uiPriority w:val="99"/>
    <w:semiHidden/>
    <w:rsid w:val="00B30C7A"/>
    <w:rPr>
      <w:rFonts w:ascii="Arial" w:hAnsi="Arial"/>
      <w:sz w:val="22"/>
      <w:lang w:eastAsia="en-US"/>
    </w:rPr>
  </w:style>
  <w:style w:type="character" w:styleId="Fulgthyperkobling">
    <w:name w:val="FollowedHyperlink"/>
    <w:basedOn w:val="Standardskriftforavsnitt"/>
    <w:semiHidden/>
    <w:unhideWhenUsed/>
    <w:rsid w:val="006E0C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73196">
      <w:bodyDiv w:val="1"/>
      <w:marLeft w:val="0"/>
      <w:marRight w:val="0"/>
      <w:marTop w:val="0"/>
      <w:marBottom w:val="0"/>
      <w:divBdr>
        <w:top w:val="none" w:sz="0" w:space="0" w:color="auto"/>
        <w:left w:val="none" w:sz="0" w:space="0" w:color="auto"/>
        <w:bottom w:val="none" w:sz="0" w:space="0" w:color="auto"/>
        <w:right w:val="none" w:sz="0" w:space="0" w:color="auto"/>
      </w:divBdr>
    </w:div>
    <w:div w:id="437218670">
      <w:bodyDiv w:val="1"/>
      <w:marLeft w:val="0"/>
      <w:marRight w:val="0"/>
      <w:marTop w:val="0"/>
      <w:marBottom w:val="0"/>
      <w:divBdr>
        <w:top w:val="none" w:sz="0" w:space="0" w:color="auto"/>
        <w:left w:val="none" w:sz="0" w:space="0" w:color="auto"/>
        <w:bottom w:val="none" w:sz="0" w:space="0" w:color="auto"/>
        <w:right w:val="none" w:sz="0" w:space="0" w:color="auto"/>
      </w:divBdr>
    </w:div>
    <w:div w:id="191581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lovdata.no/dokument/SF/forskrift/2021-04-19-1214" TargetMode="External"/><Relationship Id="rId2" Type="http://schemas.openxmlformats.org/officeDocument/2006/relationships/hyperlink" Target="https://lovdata.no/dokument/SF/forskrift/2019-12-11-1834" TargetMode="External"/><Relationship Id="rId1" Type="http://schemas.openxmlformats.org/officeDocument/2006/relationships/hyperlink" Target="https://lovdata.no/dokument/SF/forskrift/2021-12-16-36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A41201-8DC5-4C0B-BB0D-2D79A1A3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1998</Words>
  <Characters>10591</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Brev-bokmål</vt:lpstr>
    </vt:vector>
  </TitlesOfParts>
  <Company>Bragd AS</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Brev-bokmål</dc:title>
  <dc:creator>Lisbeth Strømstad</dc:creator>
  <cp:lastModifiedBy>Matvik, Olav Helge</cp:lastModifiedBy>
  <cp:revision>2</cp:revision>
  <cp:lastPrinted>2005-04-12T15:29:00Z</cp:lastPrinted>
  <dcterms:created xsi:type="dcterms:W3CDTF">2025-05-07T11:35:00Z</dcterms:created>
  <dcterms:modified xsi:type="dcterms:W3CDTF">2025-05-07T11:35:00Z</dcterms:modified>
</cp:coreProperties>
</file>