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B224" w14:textId="6E2FE46C" w:rsidR="00D44D4C" w:rsidRPr="00D44D4C" w:rsidRDefault="00D44D4C" w:rsidP="00D44D4C">
      <w:pPr>
        <w:rPr>
          <w:b/>
          <w:bCs/>
          <w:sz w:val="28"/>
          <w:szCs w:val="28"/>
        </w:rPr>
      </w:pPr>
      <w:r w:rsidRPr="00D44D4C">
        <w:rPr>
          <w:b/>
          <w:bCs/>
          <w:sz w:val="28"/>
          <w:szCs w:val="28"/>
        </w:rPr>
        <w:t>Rederigodkjenning for bruk av farledsbevis klasse 3</w:t>
      </w:r>
    </w:p>
    <w:p w14:paraId="6A68B4D0" w14:textId="2205DDC9" w:rsidR="0032389B" w:rsidRDefault="00D44D4C" w:rsidP="00D44D4C">
      <w:r>
        <w:t xml:space="preserve">Denne prosessen starter hos rederiet. Rederier som ønsker å benytte farledsbevis klasse 3 må sende søknad til Kystverket. </w:t>
      </w:r>
    </w:p>
    <w:p w14:paraId="52B8B790" w14:textId="410766A4" w:rsidR="00D44D4C" w:rsidRDefault="0032389B" w:rsidP="00D44D4C">
      <w:r>
        <w:t>Uten rederigodkjenning kan ikke en farledsbevis assessor sende inn evaluering i SafeSeaNet Norway etter en farledsbevis klasse 3 prøve, da rederiet må godkjennes først.</w:t>
      </w:r>
    </w:p>
    <w:p w14:paraId="4570999A" w14:textId="77777777" w:rsidR="0032389B" w:rsidRDefault="0032389B" w:rsidP="00D44D4C"/>
    <w:p w14:paraId="6FC43DC2" w14:textId="1287E674" w:rsidR="00D44D4C" w:rsidRPr="00D44D4C" w:rsidRDefault="00D44D4C" w:rsidP="00D44D4C">
      <w:pPr>
        <w:rPr>
          <w:b/>
          <w:bCs/>
          <w:u w:val="single"/>
        </w:rPr>
      </w:pPr>
      <w:r w:rsidRPr="00D44D4C">
        <w:rPr>
          <w:b/>
          <w:bCs/>
          <w:u w:val="single"/>
        </w:rPr>
        <w:t>Hvordan søke:</w:t>
      </w:r>
    </w:p>
    <w:p w14:paraId="6DACE9C1" w14:textId="21A29EAC" w:rsidR="00D44D4C" w:rsidRDefault="00D44D4C" w:rsidP="00D44D4C">
      <w:r>
        <w:t xml:space="preserve">Rederiet må </w:t>
      </w:r>
      <w:r w:rsidRPr="00937352">
        <w:rPr>
          <w:b/>
          <w:bCs/>
          <w:u w:val="single"/>
        </w:rPr>
        <w:t>sende søknad på epost</w:t>
      </w:r>
      <w:r>
        <w:t xml:space="preserve"> til: </w:t>
      </w:r>
      <w:hyperlink r:id="rId6" w:history="1">
        <w:r w:rsidR="0041247C" w:rsidRPr="00F31ED1">
          <w:rPr>
            <w:rStyle w:val="Hyperkobling"/>
          </w:rPr>
          <w:t>farledsbevisenheten@kystverket.no</w:t>
        </w:r>
      </w:hyperlink>
      <w:r w:rsidR="0041247C">
        <w:t xml:space="preserve"> </w:t>
      </w:r>
    </w:p>
    <w:p w14:paraId="1D907897" w14:textId="7060CA4D" w:rsidR="00D44D4C" w:rsidRDefault="00D44D4C" w:rsidP="00D44D4C">
      <w:r>
        <w:t xml:space="preserve">Mailens emnefelt merkes: </w:t>
      </w:r>
      <w:r w:rsidRPr="00D44D4C">
        <w:rPr>
          <w:i/>
          <w:iCs/>
          <w:u w:val="single"/>
        </w:rPr>
        <w:t>Søknad om rederigodkjenning for bruk av FB-klasse 3</w:t>
      </w:r>
    </w:p>
    <w:p w14:paraId="4A6F0CDA" w14:textId="77777777" w:rsidR="00D44D4C" w:rsidRDefault="00D44D4C" w:rsidP="00D44D4C"/>
    <w:p w14:paraId="72BD1501" w14:textId="32ADD350" w:rsidR="00D44D4C" w:rsidRPr="00D44D4C" w:rsidRDefault="00D44D4C" w:rsidP="00D44D4C">
      <w:pPr>
        <w:rPr>
          <w:b/>
          <w:bCs/>
          <w:u w:val="single"/>
        </w:rPr>
      </w:pPr>
      <w:r>
        <w:rPr>
          <w:b/>
          <w:bCs/>
          <w:u w:val="single"/>
        </w:rPr>
        <w:t>Rederiet som godkjennes for bruk av farledsbevis klasse 3 bekrefter følgende</w:t>
      </w:r>
      <w:r w:rsidRPr="00D44D4C">
        <w:rPr>
          <w:b/>
          <w:bCs/>
          <w:u w:val="single"/>
        </w:rPr>
        <w:t>:</w:t>
      </w:r>
    </w:p>
    <w:p w14:paraId="6598A38C" w14:textId="0AC5462B" w:rsidR="00D44D4C" w:rsidRDefault="00D44D4C" w:rsidP="00D44D4C">
      <w:r>
        <w:t xml:space="preserve">Rederiet som søker om </w:t>
      </w:r>
      <w:r w:rsidR="00E413DD">
        <w:t>«</w:t>
      </w:r>
      <w:r>
        <w:t>rederigodkjenning for bruk av farledsbevis klasse 3</w:t>
      </w:r>
      <w:r w:rsidR="00E413DD">
        <w:t>»</w:t>
      </w:r>
      <w:r>
        <w:t xml:space="preserve"> er innforstått med at farledsbevis klasse 3 </w:t>
      </w:r>
      <w:r w:rsidRPr="00D44D4C">
        <w:rPr>
          <w:u w:val="single"/>
        </w:rPr>
        <w:t>KUN</w:t>
      </w:r>
      <w:r>
        <w:t xml:space="preserve"> kan benyttes</w:t>
      </w:r>
      <w:r w:rsidR="00E413DD">
        <w:t xml:space="preserve"> på rederiets fartøy som</w:t>
      </w:r>
      <w:r>
        <w:t>:</w:t>
      </w:r>
    </w:p>
    <w:p w14:paraId="0319B304" w14:textId="068C5D94" w:rsidR="00D44D4C" w:rsidRDefault="008D3EB8" w:rsidP="0032389B">
      <w:sdt>
        <w:sdtPr>
          <w:id w:val="132863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22C">
            <w:rPr>
              <w:rFonts w:ascii="MS Gothic" w:eastAsia="MS Gothic" w:hAnsi="MS Gothic" w:hint="eastAsia"/>
            </w:rPr>
            <w:t>☐</w:t>
          </w:r>
        </w:sdtContent>
      </w:sdt>
      <w:r w:rsidR="0032389B">
        <w:t xml:space="preserve">   </w:t>
      </w:r>
      <w:r w:rsidR="00D44D4C">
        <w:t>har en LOA på under 100 meter.</w:t>
      </w:r>
    </w:p>
    <w:p w14:paraId="5BB986C8" w14:textId="4BCD143B" w:rsidR="00D44D4C" w:rsidRDefault="008D3EB8" w:rsidP="0032389B">
      <w:sdt>
        <w:sdtPr>
          <w:id w:val="-118397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89B">
            <w:rPr>
              <w:rFonts w:ascii="MS Gothic" w:eastAsia="MS Gothic" w:hAnsi="MS Gothic" w:hint="eastAsia"/>
            </w:rPr>
            <w:t>☐</w:t>
          </w:r>
        </w:sdtContent>
      </w:sdt>
      <w:r w:rsidR="0032389B">
        <w:t xml:space="preserve">   </w:t>
      </w:r>
      <w:r w:rsidR="00D44D4C">
        <w:t>har minimum en typegodkjent ECDIS montert om bord.</w:t>
      </w:r>
    </w:p>
    <w:p w14:paraId="5911D1DA" w14:textId="2EA866F0" w:rsidR="0032389B" w:rsidRDefault="008D3EB8" w:rsidP="0032389B">
      <w:pPr>
        <w:spacing w:after="0" w:line="240" w:lineRule="auto"/>
      </w:pPr>
      <w:sdt>
        <w:sdtPr>
          <w:id w:val="5275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89B">
            <w:rPr>
              <w:rFonts w:ascii="MS Gothic" w:eastAsia="MS Gothic" w:hAnsi="MS Gothic" w:hint="eastAsia"/>
            </w:rPr>
            <w:t>☐</w:t>
          </w:r>
        </w:sdtContent>
      </w:sdt>
      <w:r w:rsidR="0032389B">
        <w:t xml:space="preserve">   Der rederiet </w:t>
      </w:r>
      <w:r w:rsidR="00D44D4C">
        <w:t xml:space="preserve">har </w:t>
      </w:r>
      <w:r w:rsidR="00E413DD">
        <w:t>o</w:t>
      </w:r>
      <w:r w:rsidR="00D44D4C">
        <w:t xml:space="preserve">pplæringslogg som brukes for opplæring av farledsbeviskandidater </w:t>
      </w:r>
    </w:p>
    <w:p w14:paraId="2FBE9918" w14:textId="089F6E4D" w:rsidR="00D44D4C" w:rsidRDefault="00D44D4C" w:rsidP="0032389B">
      <w:pPr>
        <w:ind w:firstLine="708"/>
      </w:pPr>
      <w:r>
        <w:t>(</w:t>
      </w:r>
      <w:r w:rsidR="0032389B">
        <w:t xml:space="preserve">Trykkbar lenke </w:t>
      </w:r>
      <w:hyperlink r:id="rId7" w:history="1">
        <w:r w:rsidR="0032389B" w:rsidRPr="0032389B">
          <w:rPr>
            <w:rStyle w:val="Hyperkobling"/>
            <w:b/>
            <w:bCs/>
          </w:rPr>
          <w:t>norsk versjon</w:t>
        </w:r>
      </w:hyperlink>
      <w:r w:rsidR="0032389B" w:rsidRPr="0032389B">
        <w:rPr>
          <w:b/>
          <w:bCs/>
        </w:rPr>
        <w:t xml:space="preserve"> | </w:t>
      </w:r>
      <w:hyperlink r:id="rId8" w:history="1">
        <w:r w:rsidR="0032389B" w:rsidRPr="0032389B">
          <w:rPr>
            <w:rStyle w:val="Hyperkobling"/>
            <w:b/>
            <w:bCs/>
          </w:rPr>
          <w:t>engelsk versjon</w:t>
        </w:r>
      </w:hyperlink>
      <w:r>
        <w:t>)</w:t>
      </w:r>
    </w:p>
    <w:p w14:paraId="1E84E252" w14:textId="7755AE17" w:rsidR="00D44D4C" w:rsidRDefault="00D44D4C" w:rsidP="00D44D4C">
      <w:r>
        <w:t>Se lospliktforskriften § 10 pkt. 3 for detaljer.</w:t>
      </w:r>
    </w:p>
    <w:p w14:paraId="23E487C1" w14:textId="77777777" w:rsidR="00D44D4C" w:rsidRDefault="00D44D4C" w:rsidP="00D44D4C"/>
    <w:p w14:paraId="49D2080A" w14:textId="0A84C1E9" w:rsidR="00D44D4C" w:rsidRDefault="00D44D4C" w:rsidP="00D44D4C">
      <w:pPr>
        <w:rPr>
          <w:b/>
          <w:bCs/>
          <w:u w:val="single"/>
        </w:rPr>
      </w:pPr>
      <w:r w:rsidRPr="00E413DD">
        <w:rPr>
          <w:b/>
          <w:bCs/>
          <w:u w:val="single"/>
        </w:rPr>
        <w:t xml:space="preserve">Hva skjer </w:t>
      </w:r>
      <w:r w:rsidR="00E413DD" w:rsidRPr="00E413DD">
        <w:rPr>
          <w:b/>
          <w:bCs/>
          <w:u w:val="single"/>
        </w:rPr>
        <w:t>etter at vi har mottatt søknaden på mail?</w:t>
      </w:r>
    </w:p>
    <w:p w14:paraId="51705B96" w14:textId="51E3AF6D" w:rsidR="00E413DD" w:rsidRDefault="00E413DD" w:rsidP="00D44D4C">
      <w:r>
        <w:t>Vi ser gjennom søknaden og sjekker om rederiet har bekreftet at de oppfyller kravene.</w:t>
      </w:r>
    </w:p>
    <w:p w14:paraId="40CE32A9" w14:textId="1DA12546" w:rsidR="00E413DD" w:rsidRDefault="00E413DD" w:rsidP="00D44D4C">
      <w:r>
        <w:t xml:space="preserve">Når alt er i </w:t>
      </w:r>
      <w:r w:rsidR="006B0025">
        <w:t>orden,</w:t>
      </w:r>
      <w:r>
        <w:t xml:space="preserve"> vil vi utstede et vedtak om rederigodkjenning for bruk av farledsbevis klasse 3. Rederiet </w:t>
      </w:r>
      <w:r w:rsidR="0032389B">
        <w:t xml:space="preserve">blir </w:t>
      </w:r>
      <w:r>
        <w:t xml:space="preserve">deretter godtatt i Kystverkets saksbehandlingssystem og farledsbevis assessorer vil </w:t>
      </w:r>
      <w:r w:rsidR="0032389B">
        <w:t>nå</w:t>
      </w:r>
      <w:r>
        <w:t xml:space="preserve"> </w:t>
      </w:r>
      <w:r w:rsidR="006B0025">
        <w:t>få muligheten til å velge rederiet ved evalueringer etter farledsbevisprøve.</w:t>
      </w:r>
    </w:p>
    <w:p w14:paraId="43E92368" w14:textId="77777777" w:rsidR="006B0025" w:rsidRDefault="006B0025" w:rsidP="00D44D4C"/>
    <w:p w14:paraId="38D10AB7" w14:textId="2EFFE997" w:rsidR="006B0025" w:rsidRDefault="006B0025" w:rsidP="00D44D4C">
      <w:pPr>
        <w:rPr>
          <w:b/>
          <w:bCs/>
          <w:u w:val="single"/>
        </w:rPr>
      </w:pPr>
      <w:r w:rsidRPr="006B0025">
        <w:rPr>
          <w:b/>
          <w:bCs/>
          <w:u w:val="single"/>
        </w:rPr>
        <w:t>Veien videre for rederiet som er godkjent for bruk av farledsbevis klasse 3</w:t>
      </w:r>
      <w:r>
        <w:rPr>
          <w:b/>
          <w:bCs/>
          <w:u w:val="single"/>
        </w:rPr>
        <w:t>:</w:t>
      </w:r>
    </w:p>
    <w:p w14:paraId="5E713AA5" w14:textId="77777777" w:rsidR="00AE4D95" w:rsidRDefault="006B0025" w:rsidP="00D44D4C">
      <w:r>
        <w:t>I vedtaket er det vilkår som må oppfylles for at rederigodkjenningen og bruk av farledsbevis klasse 3 skal gjelde for rederiets fartøyer</w:t>
      </w:r>
      <w:r w:rsidR="00E50268">
        <w:t xml:space="preserve"> </w:t>
      </w:r>
      <w:proofErr w:type="spellStart"/>
      <w:r w:rsidR="00E50268">
        <w:t>ihht</w:t>
      </w:r>
      <w:proofErr w:type="spellEnd"/>
      <w:r w:rsidR="001C575F">
        <w:t>.</w:t>
      </w:r>
      <w:r w:rsidR="00E50268">
        <w:t xml:space="preserve"> lospliktforskriften §10</w:t>
      </w:r>
      <w:r>
        <w:t xml:space="preserve">. Får dere nybygg eller nye fartøy inn i flåten så trenger dere </w:t>
      </w:r>
      <w:r w:rsidRPr="006B0025">
        <w:rPr>
          <w:u w:val="single"/>
        </w:rPr>
        <w:t>ikke</w:t>
      </w:r>
      <w:r>
        <w:t xml:space="preserve"> å søke om å få lagt til disse i ordningen. </w:t>
      </w:r>
    </w:p>
    <w:p w14:paraId="479CCF42" w14:textId="1651E2A9" w:rsidR="00E50268" w:rsidRDefault="006B0025" w:rsidP="00D44D4C">
      <w:r>
        <w:t>Det er rederiets ansvar at vilkårene i vedtaket blir fulgt</w:t>
      </w:r>
      <w:r w:rsidR="000D2786">
        <w:t>.</w:t>
      </w:r>
    </w:p>
    <w:p w14:paraId="03700EB9" w14:textId="2A6D60C3" w:rsidR="00FF3AE8" w:rsidRPr="0041247C" w:rsidRDefault="00FF3AE8" w:rsidP="00D44D4C">
      <w:r w:rsidRPr="0041247C">
        <w:rPr>
          <w:b/>
          <w:bCs/>
        </w:rPr>
        <w:t>Rederi navn</w:t>
      </w:r>
      <w:r w:rsidRPr="0041247C">
        <w:t>:…………………………………………………………………..</w:t>
      </w:r>
    </w:p>
    <w:p w14:paraId="3FD6D24A" w14:textId="7F4F90A7" w:rsidR="00FF3AE8" w:rsidRPr="0041247C" w:rsidRDefault="00FF3AE8" w:rsidP="00D44D4C">
      <w:r w:rsidRPr="0041247C">
        <w:rPr>
          <w:b/>
          <w:bCs/>
        </w:rPr>
        <w:t>Rederi organisasjonsnummer</w:t>
      </w:r>
      <w:r w:rsidRPr="0041247C">
        <w:t>:…………………………………………………………………………….</w:t>
      </w:r>
    </w:p>
    <w:p w14:paraId="266D991F" w14:textId="77777777" w:rsidR="0032389B" w:rsidRPr="0041247C" w:rsidRDefault="0032389B" w:rsidP="00D44D4C"/>
    <w:p w14:paraId="71D31C05" w14:textId="5B855E19" w:rsidR="006B0025" w:rsidRPr="0041247C" w:rsidRDefault="006B0025" w:rsidP="00D44D4C">
      <w:r w:rsidRPr="0041247C">
        <w:t>……………………………………………………………………………….</w:t>
      </w:r>
    </w:p>
    <w:p w14:paraId="13BABE74" w14:textId="1CE3DC22" w:rsidR="006B0025" w:rsidRPr="0041247C" w:rsidRDefault="006B0025" w:rsidP="00D44D4C">
      <w:pPr>
        <w:rPr>
          <w:b/>
          <w:bCs/>
        </w:rPr>
      </w:pPr>
      <w:r w:rsidRPr="0041247C">
        <w:rPr>
          <w:b/>
          <w:bCs/>
        </w:rPr>
        <w:t>Signert</w:t>
      </w:r>
      <w:r w:rsidR="00FF3AE8" w:rsidRPr="0041247C">
        <w:rPr>
          <w:b/>
          <w:bCs/>
        </w:rPr>
        <w:t xml:space="preserve"> av repr.</w:t>
      </w:r>
      <w:r w:rsidRPr="0041247C">
        <w:rPr>
          <w:b/>
          <w:bCs/>
        </w:rPr>
        <w:t xml:space="preserve"> </w:t>
      </w:r>
      <w:r w:rsidR="00FF3AE8" w:rsidRPr="0041247C">
        <w:rPr>
          <w:b/>
          <w:bCs/>
        </w:rPr>
        <w:t>fra</w:t>
      </w:r>
      <w:r w:rsidRPr="0041247C">
        <w:rPr>
          <w:b/>
          <w:bCs/>
        </w:rPr>
        <w:t xml:space="preserve"> rederi</w:t>
      </w:r>
    </w:p>
    <w:p w14:paraId="761FA5DD" w14:textId="77777777" w:rsidR="00937352" w:rsidRPr="0041247C" w:rsidRDefault="00937352" w:rsidP="00937352">
      <w:pPr>
        <w:rPr>
          <w:b/>
          <w:bCs/>
          <w:sz w:val="28"/>
          <w:szCs w:val="28"/>
          <w:lang w:val="en-GB"/>
        </w:rPr>
      </w:pPr>
      <w:r w:rsidRPr="0041247C">
        <w:rPr>
          <w:b/>
          <w:bCs/>
          <w:sz w:val="28"/>
          <w:szCs w:val="28"/>
          <w:lang w:val="en-GB"/>
        </w:rPr>
        <w:lastRenderedPageBreak/>
        <w:t>Company Approval for the Use of Pilot Exemption Certificate Class 3</w:t>
      </w:r>
    </w:p>
    <w:p w14:paraId="07158195" w14:textId="7D7CEABB" w:rsidR="00937352" w:rsidRPr="0041247C" w:rsidRDefault="00937352" w:rsidP="00937352">
      <w:pPr>
        <w:rPr>
          <w:lang w:val="en-GB"/>
        </w:rPr>
      </w:pPr>
      <w:r w:rsidRPr="000B69EF">
        <w:rPr>
          <w:lang w:val="en-GB"/>
        </w:rPr>
        <w:t xml:space="preserve">This process </w:t>
      </w:r>
      <w:r w:rsidR="000B69EF" w:rsidRPr="000B69EF">
        <w:rPr>
          <w:lang w:val="en-GB"/>
        </w:rPr>
        <w:t>will start at</w:t>
      </w:r>
      <w:r w:rsidRPr="000B69EF">
        <w:rPr>
          <w:lang w:val="en-GB"/>
        </w:rPr>
        <w:t xml:space="preserve"> the shipping company. </w:t>
      </w:r>
      <w:r w:rsidRPr="0041247C">
        <w:rPr>
          <w:lang w:val="en-GB"/>
        </w:rPr>
        <w:t>Shipping companies that wish to use Pilot Exemption Certificate (PEC) Class 3 must submit an application to the Norwegian Coastal Administration.</w:t>
      </w:r>
    </w:p>
    <w:p w14:paraId="5F18DD56" w14:textId="77777777" w:rsidR="00937352" w:rsidRPr="00937352" w:rsidRDefault="00937352" w:rsidP="00937352">
      <w:pPr>
        <w:rPr>
          <w:lang w:val="en-GB"/>
        </w:rPr>
      </w:pPr>
      <w:r w:rsidRPr="00937352">
        <w:rPr>
          <w:lang w:val="en-GB"/>
        </w:rPr>
        <w:t>Without company approval, a PEC assessor cannot submit an evaluation in SafeSeaNet Norway after a Class 3 PEC test, as the company must be approved first.</w:t>
      </w:r>
    </w:p>
    <w:p w14:paraId="3BED96FE" w14:textId="77777777" w:rsidR="00BC3FA3" w:rsidRPr="0041247C" w:rsidRDefault="00BC3FA3" w:rsidP="00937352">
      <w:pPr>
        <w:rPr>
          <w:b/>
          <w:bCs/>
          <w:u w:val="single"/>
          <w:lang w:val="en-GB"/>
        </w:rPr>
      </w:pPr>
    </w:p>
    <w:p w14:paraId="57F00C86" w14:textId="1DBECDE5" w:rsidR="00937352" w:rsidRPr="00937352" w:rsidRDefault="00937352" w:rsidP="00937352">
      <w:pPr>
        <w:rPr>
          <w:b/>
          <w:bCs/>
          <w:u w:val="single"/>
        </w:rPr>
      </w:pPr>
      <w:r w:rsidRPr="00937352">
        <w:rPr>
          <w:b/>
          <w:bCs/>
          <w:u w:val="single"/>
        </w:rPr>
        <w:t xml:space="preserve">How to </w:t>
      </w:r>
      <w:proofErr w:type="spellStart"/>
      <w:r w:rsidRPr="00937352">
        <w:rPr>
          <w:b/>
          <w:bCs/>
          <w:u w:val="single"/>
        </w:rPr>
        <w:t>apply</w:t>
      </w:r>
      <w:proofErr w:type="spellEnd"/>
      <w:r w:rsidRPr="00937352">
        <w:rPr>
          <w:b/>
          <w:bCs/>
          <w:u w:val="single"/>
        </w:rPr>
        <w:t>:</w:t>
      </w:r>
    </w:p>
    <w:p w14:paraId="141966F6" w14:textId="28D287D6" w:rsidR="00937352" w:rsidRPr="0041247C" w:rsidRDefault="00937352" w:rsidP="00937352">
      <w:pPr>
        <w:rPr>
          <w:lang w:val="en-GB"/>
        </w:rPr>
      </w:pPr>
      <w:r w:rsidRPr="0041247C">
        <w:rPr>
          <w:lang w:val="en-GB"/>
        </w:rPr>
        <w:t xml:space="preserve">The shipping company must </w:t>
      </w:r>
      <w:r w:rsidRPr="0041247C">
        <w:rPr>
          <w:b/>
          <w:bCs/>
          <w:u w:val="single"/>
          <w:lang w:val="en-GB"/>
        </w:rPr>
        <w:t>send an application by email.</w:t>
      </w:r>
    </w:p>
    <w:p w14:paraId="7CE41293" w14:textId="1916B8A7" w:rsidR="00937352" w:rsidRPr="00C44D99" w:rsidRDefault="00937352" w:rsidP="00937352">
      <w:pPr>
        <w:rPr>
          <w:i/>
          <w:iCs/>
          <w:u w:val="single"/>
          <w:lang w:val="en-GB"/>
        </w:rPr>
      </w:pPr>
      <w:r w:rsidRPr="00937352">
        <w:rPr>
          <w:lang w:val="en-GB"/>
        </w:rPr>
        <w:t xml:space="preserve">The subject of the email </w:t>
      </w:r>
      <w:r w:rsidR="00C44D99">
        <w:rPr>
          <w:lang w:val="en-GB"/>
        </w:rPr>
        <w:t>to be</w:t>
      </w:r>
      <w:r w:rsidRPr="00937352">
        <w:rPr>
          <w:lang w:val="en-GB"/>
        </w:rPr>
        <w:t>:</w:t>
      </w:r>
      <w:r>
        <w:rPr>
          <w:lang w:val="en-GB"/>
        </w:rPr>
        <w:t xml:space="preserve"> </w:t>
      </w:r>
      <w:r w:rsidRPr="00C44D99">
        <w:rPr>
          <w:i/>
          <w:iCs/>
          <w:u w:val="single"/>
          <w:lang w:val="en-GB"/>
        </w:rPr>
        <w:t>Application for company approval for the use of PEC Class 3</w:t>
      </w:r>
    </w:p>
    <w:p w14:paraId="50A67AB8" w14:textId="77777777" w:rsidR="00BC3FA3" w:rsidRPr="0041247C" w:rsidRDefault="00BC3FA3" w:rsidP="00937352">
      <w:pPr>
        <w:rPr>
          <w:b/>
          <w:bCs/>
          <w:u w:val="single"/>
          <w:lang w:val="en-GB"/>
        </w:rPr>
      </w:pPr>
    </w:p>
    <w:p w14:paraId="54A97C66" w14:textId="1FC7D797" w:rsidR="00937352" w:rsidRPr="00BC3FA3" w:rsidRDefault="00937352" w:rsidP="00937352">
      <w:pPr>
        <w:rPr>
          <w:b/>
          <w:bCs/>
          <w:u w:val="single"/>
          <w:lang w:val="en-GB"/>
        </w:rPr>
      </w:pPr>
      <w:r w:rsidRPr="00BC3FA3">
        <w:rPr>
          <w:b/>
          <w:bCs/>
          <w:u w:val="single"/>
          <w:lang w:val="en-GB"/>
        </w:rPr>
        <w:t>The shipping company being approved for the use of PEC Class 3 confirms the following:</w:t>
      </w:r>
    </w:p>
    <w:p w14:paraId="05163D95" w14:textId="77777777" w:rsidR="00937352" w:rsidRPr="0041247C" w:rsidRDefault="00937352" w:rsidP="00937352">
      <w:pPr>
        <w:rPr>
          <w:lang w:val="en-GB"/>
        </w:rPr>
      </w:pPr>
      <w:r w:rsidRPr="0041247C">
        <w:rPr>
          <w:lang w:val="en-GB"/>
        </w:rPr>
        <w:t xml:space="preserve">The shipping company applying for “company approval for the use of PEC Class 3” acknowledges that PEC Class 3 may </w:t>
      </w:r>
      <w:r w:rsidRPr="0041247C">
        <w:rPr>
          <w:u w:val="single"/>
          <w:lang w:val="en-GB"/>
        </w:rPr>
        <w:t>ONLY</w:t>
      </w:r>
      <w:r w:rsidRPr="0041247C">
        <w:rPr>
          <w:lang w:val="en-GB"/>
        </w:rPr>
        <w:t xml:space="preserve"> be used on the company’s vessels that:</w:t>
      </w:r>
    </w:p>
    <w:p w14:paraId="41453F84" w14:textId="34C10611" w:rsidR="00937352" w:rsidRPr="00BC3FA3" w:rsidRDefault="008D3EB8" w:rsidP="00937352">
      <w:pPr>
        <w:rPr>
          <w:lang w:val="en-GB"/>
        </w:rPr>
      </w:pPr>
      <w:sdt>
        <w:sdtPr>
          <w:rPr>
            <w:lang w:val="en-GB"/>
          </w:rPr>
          <w:id w:val="159151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1E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831E3" w:rsidRPr="00BC3FA3">
        <w:rPr>
          <w:lang w:val="en-GB"/>
        </w:rPr>
        <w:t xml:space="preserve"> </w:t>
      </w:r>
      <w:r w:rsidR="00937352" w:rsidRPr="00BC3FA3">
        <w:rPr>
          <w:lang w:val="en-GB"/>
        </w:rPr>
        <w:t>have a LOA (Length Overall) of less than 100 meters.</w:t>
      </w:r>
    </w:p>
    <w:p w14:paraId="18A2823F" w14:textId="6F84F932" w:rsidR="00937352" w:rsidRPr="00BC3FA3" w:rsidRDefault="008D3EB8" w:rsidP="00937352">
      <w:pPr>
        <w:rPr>
          <w:lang w:val="en-GB"/>
        </w:rPr>
      </w:pPr>
      <w:sdt>
        <w:sdtPr>
          <w:rPr>
            <w:lang w:val="en-GB"/>
          </w:rPr>
          <w:id w:val="-66871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1E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831E3" w:rsidRPr="00BC3FA3">
        <w:rPr>
          <w:lang w:val="en-GB"/>
        </w:rPr>
        <w:t xml:space="preserve"> </w:t>
      </w:r>
      <w:r w:rsidR="00937352" w:rsidRPr="00BC3FA3">
        <w:rPr>
          <w:lang w:val="en-GB"/>
        </w:rPr>
        <w:t>have at least one type-approved ECDIS installed on board.</w:t>
      </w:r>
    </w:p>
    <w:p w14:paraId="0E939EFB" w14:textId="1ACAFE61" w:rsidR="00937352" w:rsidRPr="00BC3FA3" w:rsidRDefault="008D3EB8" w:rsidP="00BC3FA3">
      <w:pPr>
        <w:spacing w:after="0" w:line="240" w:lineRule="auto"/>
        <w:rPr>
          <w:lang w:val="en-GB"/>
        </w:rPr>
      </w:pPr>
      <w:sdt>
        <w:sdtPr>
          <w:rPr>
            <w:lang w:val="en-GB"/>
          </w:rPr>
          <w:id w:val="9216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1E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F831E3" w:rsidRPr="00BC3FA3">
        <w:rPr>
          <w:lang w:val="en-GB"/>
        </w:rPr>
        <w:t xml:space="preserve"> </w:t>
      </w:r>
      <w:r w:rsidR="00937352" w:rsidRPr="00BC3FA3">
        <w:rPr>
          <w:lang w:val="en-GB"/>
        </w:rPr>
        <w:t xml:space="preserve">the company maintains a training log used for </w:t>
      </w:r>
      <w:r w:rsidR="00B57465">
        <w:rPr>
          <w:lang w:val="en-GB"/>
        </w:rPr>
        <w:t xml:space="preserve">coastal navigation </w:t>
      </w:r>
      <w:r w:rsidR="00937352" w:rsidRPr="00BC3FA3">
        <w:rPr>
          <w:lang w:val="en-GB"/>
        </w:rPr>
        <w:t xml:space="preserve">training </w:t>
      </w:r>
      <w:r w:rsidR="00B57465">
        <w:rPr>
          <w:lang w:val="en-GB"/>
        </w:rPr>
        <w:t xml:space="preserve">of </w:t>
      </w:r>
      <w:r w:rsidR="00937352" w:rsidRPr="00BC3FA3">
        <w:rPr>
          <w:lang w:val="en-GB"/>
        </w:rPr>
        <w:t>PEC candidates</w:t>
      </w:r>
      <w:r w:rsidR="002B0745">
        <w:rPr>
          <w:lang w:val="en-GB"/>
        </w:rPr>
        <w:t>.</w:t>
      </w:r>
    </w:p>
    <w:p w14:paraId="45F3CAE2" w14:textId="7AF5B556" w:rsidR="00937352" w:rsidRPr="00937352" w:rsidRDefault="00937352" w:rsidP="00BC3FA3">
      <w:pPr>
        <w:ind w:firstLine="708"/>
        <w:rPr>
          <w:b/>
          <w:bCs/>
          <w:lang w:val="en-GB"/>
        </w:rPr>
      </w:pPr>
      <w:r w:rsidRPr="00937352">
        <w:rPr>
          <w:b/>
          <w:bCs/>
          <w:lang w:val="en-GB"/>
        </w:rPr>
        <w:t xml:space="preserve">(Clickable link </w:t>
      </w:r>
      <w:hyperlink r:id="rId9" w:history="1">
        <w:r w:rsidRPr="00550274">
          <w:rPr>
            <w:rStyle w:val="Hyperkobling"/>
            <w:lang w:val="en-GB"/>
          </w:rPr>
          <w:t>Norwegian version</w:t>
        </w:r>
      </w:hyperlink>
      <w:r w:rsidRPr="00937352">
        <w:rPr>
          <w:b/>
          <w:bCs/>
          <w:lang w:val="en-GB"/>
        </w:rPr>
        <w:t xml:space="preserve"> | </w:t>
      </w:r>
      <w:hyperlink r:id="rId10" w:history="1">
        <w:r w:rsidRPr="00550274">
          <w:rPr>
            <w:rStyle w:val="Hyperkobling"/>
            <w:b/>
            <w:bCs/>
            <w:lang w:val="en-GB"/>
          </w:rPr>
          <w:t>English version</w:t>
        </w:r>
      </w:hyperlink>
      <w:r w:rsidRPr="00937352">
        <w:rPr>
          <w:b/>
          <w:bCs/>
          <w:lang w:val="en-GB"/>
        </w:rPr>
        <w:t>)</w:t>
      </w:r>
    </w:p>
    <w:p w14:paraId="4989C366" w14:textId="75780096" w:rsidR="00550274" w:rsidRPr="00550274" w:rsidRDefault="00937352" w:rsidP="00937352">
      <w:pPr>
        <w:rPr>
          <w:lang w:val="en-GB"/>
        </w:rPr>
      </w:pPr>
      <w:r w:rsidRPr="00550274">
        <w:rPr>
          <w:lang w:val="en-GB"/>
        </w:rPr>
        <w:t>See the Pilotage Regulations § 10 point 3 for details.</w:t>
      </w:r>
    </w:p>
    <w:p w14:paraId="4D9D54C4" w14:textId="77777777" w:rsidR="00143A45" w:rsidRDefault="00143A45" w:rsidP="00937352">
      <w:pPr>
        <w:rPr>
          <w:b/>
          <w:bCs/>
          <w:u w:val="single"/>
          <w:lang w:val="en-GB"/>
        </w:rPr>
      </w:pPr>
    </w:p>
    <w:p w14:paraId="084C6AD2" w14:textId="73718190" w:rsidR="00937352" w:rsidRPr="000B69EF" w:rsidRDefault="002B0745" w:rsidP="00937352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The process</w:t>
      </w:r>
      <w:r w:rsidR="00937352" w:rsidRPr="000B69EF">
        <w:rPr>
          <w:b/>
          <w:bCs/>
          <w:u w:val="single"/>
          <w:lang w:val="en-GB"/>
        </w:rPr>
        <w:t xml:space="preserve"> after we receive the application by email?</w:t>
      </w:r>
    </w:p>
    <w:p w14:paraId="0F880AF8" w14:textId="58BD52A7" w:rsidR="00937352" w:rsidRPr="002B0745" w:rsidRDefault="00937352" w:rsidP="00937352">
      <w:pPr>
        <w:rPr>
          <w:lang w:val="en-GB"/>
        </w:rPr>
      </w:pPr>
      <w:r w:rsidRPr="002B0745">
        <w:rPr>
          <w:lang w:val="en-GB"/>
        </w:rPr>
        <w:t xml:space="preserve">We </w:t>
      </w:r>
      <w:r w:rsidR="002B0745" w:rsidRPr="002B0745">
        <w:rPr>
          <w:lang w:val="en-GB"/>
        </w:rPr>
        <w:t>wi</w:t>
      </w:r>
      <w:r w:rsidR="002B0745">
        <w:rPr>
          <w:lang w:val="en-GB"/>
        </w:rPr>
        <w:t>ll have a look into</w:t>
      </w:r>
      <w:r w:rsidRPr="002B0745">
        <w:rPr>
          <w:lang w:val="en-GB"/>
        </w:rPr>
        <w:t xml:space="preserve"> the application and che</w:t>
      </w:r>
      <w:r w:rsidR="00510748">
        <w:rPr>
          <w:lang w:val="en-GB"/>
        </w:rPr>
        <w:t>ck if</w:t>
      </w:r>
      <w:r w:rsidRPr="002B0745">
        <w:rPr>
          <w:lang w:val="en-GB"/>
        </w:rPr>
        <w:t xml:space="preserve"> the company meets the requirements.</w:t>
      </w:r>
    </w:p>
    <w:p w14:paraId="71198BB5" w14:textId="5C777A2B" w:rsidR="00937352" w:rsidRPr="003B198E" w:rsidRDefault="00937352" w:rsidP="00937352">
      <w:pPr>
        <w:rPr>
          <w:lang w:val="en-GB"/>
        </w:rPr>
      </w:pPr>
      <w:r w:rsidRPr="000B69EF">
        <w:rPr>
          <w:lang w:val="en-GB"/>
        </w:rPr>
        <w:t xml:space="preserve">Once everything is in order, we will issue a decision granting company approval for the use of PEC Class 3. </w:t>
      </w:r>
      <w:r w:rsidRPr="003B198E">
        <w:rPr>
          <w:lang w:val="en-GB"/>
        </w:rPr>
        <w:t xml:space="preserve">The company will then be registered in the Norwegian Coastal Administration’s </w:t>
      </w:r>
      <w:r w:rsidR="003B198E">
        <w:rPr>
          <w:lang w:val="en-GB"/>
        </w:rPr>
        <w:t>“NJORD”</w:t>
      </w:r>
      <w:r w:rsidRPr="003B198E">
        <w:rPr>
          <w:lang w:val="en-GB"/>
        </w:rPr>
        <w:t>, and PEC assessors will be able to select the company when conducting evaluations after a PEC test.</w:t>
      </w:r>
    </w:p>
    <w:p w14:paraId="012123C7" w14:textId="77777777" w:rsidR="00143A45" w:rsidRPr="003B198E" w:rsidRDefault="00143A45" w:rsidP="00937352">
      <w:pPr>
        <w:rPr>
          <w:b/>
          <w:bCs/>
          <w:u w:val="single"/>
          <w:lang w:val="en-GB"/>
        </w:rPr>
      </w:pPr>
    </w:p>
    <w:p w14:paraId="7C1180C2" w14:textId="27C9BB3F" w:rsidR="00937352" w:rsidRPr="00143A45" w:rsidRDefault="00937352" w:rsidP="00937352">
      <w:pPr>
        <w:rPr>
          <w:b/>
          <w:bCs/>
          <w:u w:val="single"/>
          <w:lang w:val="en-GB"/>
        </w:rPr>
      </w:pPr>
      <w:r w:rsidRPr="00143A45">
        <w:rPr>
          <w:b/>
          <w:bCs/>
          <w:u w:val="single"/>
          <w:lang w:val="en-GB"/>
        </w:rPr>
        <w:t>Next steps for companies approved for the use of PEC Class 3:</w:t>
      </w:r>
    </w:p>
    <w:p w14:paraId="51DF07E7" w14:textId="64BC69D1" w:rsidR="00937352" w:rsidRPr="000B69EF" w:rsidRDefault="00937352" w:rsidP="00937352">
      <w:pPr>
        <w:rPr>
          <w:lang w:val="en-GB"/>
        </w:rPr>
      </w:pPr>
      <w:r w:rsidRPr="000B69EF">
        <w:rPr>
          <w:lang w:val="en-GB"/>
        </w:rPr>
        <w:t xml:space="preserve">The decision includes conditions that must be met for the company approval and the use of PEC Class 3 to apply to the company’s vessels in accordance with the </w:t>
      </w:r>
      <w:r w:rsidR="000B69EF" w:rsidRPr="000B69EF">
        <w:rPr>
          <w:lang w:val="en-GB"/>
        </w:rPr>
        <w:t>Co</w:t>
      </w:r>
      <w:r w:rsidR="000B69EF">
        <w:rPr>
          <w:lang w:val="en-GB"/>
        </w:rPr>
        <w:t xml:space="preserve">mpulsory </w:t>
      </w:r>
      <w:r w:rsidRPr="000B69EF">
        <w:rPr>
          <w:lang w:val="en-GB"/>
        </w:rPr>
        <w:t>Pilotage Regulations § 10.</w:t>
      </w:r>
      <w:r w:rsidR="00765ADC">
        <w:rPr>
          <w:lang w:val="en-GB"/>
        </w:rPr>
        <w:t xml:space="preserve"> </w:t>
      </w:r>
      <w:r w:rsidRPr="000B69EF">
        <w:rPr>
          <w:lang w:val="en-GB"/>
        </w:rPr>
        <w:t xml:space="preserve">If newbuilds or new vessels are added to the fleet, there is </w:t>
      </w:r>
      <w:r w:rsidRPr="000B69EF">
        <w:rPr>
          <w:u w:val="single"/>
          <w:lang w:val="en-GB"/>
        </w:rPr>
        <w:t>no need</w:t>
      </w:r>
      <w:r w:rsidRPr="000B69EF">
        <w:rPr>
          <w:lang w:val="en-GB"/>
        </w:rPr>
        <w:t xml:space="preserve"> to apply to include them</w:t>
      </w:r>
      <w:r w:rsidR="000B69EF">
        <w:rPr>
          <w:lang w:val="en-GB"/>
        </w:rPr>
        <w:t>.</w:t>
      </w:r>
    </w:p>
    <w:p w14:paraId="30F1F74C" w14:textId="56E2EC5C" w:rsidR="00937352" w:rsidRPr="00143A45" w:rsidRDefault="00937352" w:rsidP="00937352">
      <w:pPr>
        <w:rPr>
          <w:lang w:val="en-GB"/>
        </w:rPr>
      </w:pPr>
      <w:r w:rsidRPr="000B69EF">
        <w:rPr>
          <w:lang w:val="en-GB"/>
        </w:rPr>
        <w:t>It is the company’s responsibility to ensure that the conditions in the decision are complied with.</w:t>
      </w:r>
    </w:p>
    <w:p w14:paraId="4DA8DD79" w14:textId="77777777" w:rsidR="00937352" w:rsidRPr="00937352" w:rsidRDefault="00937352" w:rsidP="00937352">
      <w:pPr>
        <w:rPr>
          <w:b/>
          <w:bCs/>
          <w:lang w:val="en-GB"/>
        </w:rPr>
      </w:pPr>
      <w:r w:rsidRPr="00937352">
        <w:rPr>
          <w:b/>
          <w:bCs/>
          <w:lang w:val="en-GB"/>
        </w:rPr>
        <w:t>Company name: ________________________________</w:t>
      </w:r>
    </w:p>
    <w:p w14:paraId="18B49D88" w14:textId="492D9E07" w:rsidR="00937352" w:rsidRDefault="00937352" w:rsidP="00937352">
      <w:pPr>
        <w:rPr>
          <w:b/>
          <w:bCs/>
          <w:lang w:val="en-GB"/>
        </w:rPr>
      </w:pPr>
      <w:r w:rsidRPr="00937352">
        <w:rPr>
          <w:b/>
          <w:bCs/>
          <w:lang w:val="en-GB"/>
        </w:rPr>
        <w:t>Company organization number: ________________________________</w:t>
      </w:r>
    </w:p>
    <w:p w14:paraId="0BEF237B" w14:textId="77777777" w:rsidR="000B69EF" w:rsidRPr="00937352" w:rsidRDefault="000B69EF" w:rsidP="00937352">
      <w:pPr>
        <w:rPr>
          <w:b/>
          <w:bCs/>
          <w:lang w:val="en-GB"/>
        </w:rPr>
      </w:pPr>
    </w:p>
    <w:p w14:paraId="640C24D9" w14:textId="77777777" w:rsidR="00937352" w:rsidRPr="00937352" w:rsidRDefault="00937352" w:rsidP="00937352">
      <w:pPr>
        <w:rPr>
          <w:b/>
          <w:bCs/>
        </w:rPr>
      </w:pPr>
      <w:r w:rsidRPr="00937352">
        <w:rPr>
          <w:b/>
          <w:bCs/>
        </w:rPr>
        <w:t>________________________________</w:t>
      </w:r>
    </w:p>
    <w:p w14:paraId="11009483" w14:textId="40EE8CBF" w:rsidR="00937352" w:rsidRPr="00FF3AE8" w:rsidRDefault="00937352" w:rsidP="00937352">
      <w:pPr>
        <w:rPr>
          <w:b/>
          <w:bCs/>
        </w:rPr>
      </w:pPr>
      <w:proofErr w:type="spellStart"/>
      <w:r w:rsidRPr="00937352">
        <w:rPr>
          <w:b/>
          <w:bCs/>
        </w:rPr>
        <w:t>Signed</w:t>
      </w:r>
      <w:proofErr w:type="spellEnd"/>
      <w:r w:rsidRPr="00937352">
        <w:rPr>
          <w:b/>
          <w:bCs/>
        </w:rPr>
        <w:t xml:space="preserve"> by </w:t>
      </w:r>
      <w:proofErr w:type="spellStart"/>
      <w:r w:rsidRPr="00937352">
        <w:rPr>
          <w:b/>
          <w:bCs/>
        </w:rPr>
        <w:t>company</w:t>
      </w:r>
      <w:proofErr w:type="spellEnd"/>
      <w:r w:rsidRPr="00937352">
        <w:rPr>
          <w:b/>
          <w:bCs/>
        </w:rPr>
        <w:t xml:space="preserve"> representative</w:t>
      </w:r>
    </w:p>
    <w:sectPr w:rsidR="00937352" w:rsidRPr="00FF3AE8" w:rsidSect="00FF3AE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7D8"/>
    <w:multiLevelType w:val="hybridMultilevel"/>
    <w:tmpl w:val="6E08A5B0"/>
    <w:lvl w:ilvl="0" w:tplc="60D8C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15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4C"/>
    <w:rsid w:val="000B69EF"/>
    <w:rsid w:val="000D2786"/>
    <w:rsid w:val="00143A45"/>
    <w:rsid w:val="001C575F"/>
    <w:rsid w:val="002B0745"/>
    <w:rsid w:val="003176EC"/>
    <w:rsid w:val="0032389B"/>
    <w:rsid w:val="003B198E"/>
    <w:rsid w:val="0041247C"/>
    <w:rsid w:val="004C44EA"/>
    <w:rsid w:val="00510748"/>
    <w:rsid w:val="00550274"/>
    <w:rsid w:val="0065022C"/>
    <w:rsid w:val="006B0025"/>
    <w:rsid w:val="006E3A74"/>
    <w:rsid w:val="00765ADC"/>
    <w:rsid w:val="008E07CA"/>
    <w:rsid w:val="00937352"/>
    <w:rsid w:val="009374E2"/>
    <w:rsid w:val="009A11B8"/>
    <w:rsid w:val="009B4918"/>
    <w:rsid w:val="00AE4D95"/>
    <w:rsid w:val="00B57465"/>
    <w:rsid w:val="00BC3FA3"/>
    <w:rsid w:val="00C306C8"/>
    <w:rsid w:val="00C44D99"/>
    <w:rsid w:val="00CF5A67"/>
    <w:rsid w:val="00D44D4C"/>
    <w:rsid w:val="00E413DD"/>
    <w:rsid w:val="00E50268"/>
    <w:rsid w:val="00F61361"/>
    <w:rsid w:val="00F831E3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E962"/>
  <w15:chartTrackingRefBased/>
  <w15:docId w15:val="{6D820BF4-ACC3-43CE-9C59-8A347744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4D4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44D4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4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stverket.no/contentassets/f7ac4f9d5a6f49af8b31b3e0d838cc0f/opplaringslogg-english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ystverket.no/contentassets/f7ac4f9d5a6f49af8b31b3e0d838cc0f/opplarimgslogg-norsk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rledsbevisenheten@kystverket.n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ystverket.no/contentassets/f7ac4f9d5a6f49af8b31b3e0d838cc0f/opplaringslogg-englis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stverket.no/contentassets/f7ac4f9d5a6f49af8b31b3e0d838cc0f/opplarimgslogg-norsk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5CD7-89FF-4BB7-9C57-3AC373CE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755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Gjærde, Tor Erlend</dc:creator>
  <cp:keywords/>
  <dc:description/>
  <cp:lastModifiedBy>Gjærde, Tor Erlend</cp:lastModifiedBy>
  <cp:revision>25</cp:revision>
  <dcterms:created xsi:type="dcterms:W3CDTF">2025-01-10T12:13:00Z</dcterms:created>
  <dcterms:modified xsi:type="dcterms:W3CDTF">2026-05-21T12:23:00Z</dcterms:modified>
</cp:coreProperties>
</file>